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7D0" w:rsidRDefault="002D620A" w:rsidP="00D6269F">
      <w:pPr>
        <w:spacing w:before="120"/>
        <w:jc w:val="center"/>
        <w:rPr>
          <w:rFonts w:ascii="Arial Narrow" w:hAnsi="Arial Narrow"/>
          <w:b/>
          <w:sz w:val="28"/>
          <w:szCs w:val="28"/>
        </w:rPr>
      </w:pPr>
      <w:bookmarkStart w:id="1" w:name="_GoBack"/>
      <w:bookmarkEnd w:id="1"/>
      <w:r w:rsidRPr="00D6269F">
        <w:rPr>
          <w:rFonts w:ascii="Calibri" w:eastAsia="Calibri" w:hAnsi="Calibri"/>
          <w:b/>
          <w:noProof/>
          <w:sz w:val="16"/>
          <w:szCs w:val="16"/>
        </w:rPr>
        <w:drawing>
          <wp:inline distT="0" distB="0" distL="0" distR="0" wp14:anchorId="620B1EA9" wp14:editId="5FA43600">
            <wp:extent cx="828675" cy="828675"/>
            <wp:effectExtent l="0" t="0" r="9525" b="9525"/>
            <wp:docPr id="3" name="Image 3" descr="sans-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s-tit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2D620A" w:rsidRPr="00D6269F" w:rsidRDefault="002D620A" w:rsidP="002D620A">
      <w:pPr>
        <w:jc w:val="center"/>
        <w:rPr>
          <w:rFonts w:eastAsia="Calibri"/>
          <w:b/>
          <w:sz w:val="22"/>
          <w:szCs w:val="22"/>
          <w:lang w:eastAsia="en-US"/>
        </w:rPr>
      </w:pPr>
      <w:r w:rsidRPr="00D6269F">
        <w:rPr>
          <w:rFonts w:eastAsia="Calibri"/>
          <w:b/>
          <w:sz w:val="22"/>
          <w:szCs w:val="22"/>
          <w:lang w:eastAsia="en-US"/>
        </w:rPr>
        <w:t>TABLE DE CONCERTATION DES AÎNÉS DE PORTNEUF</w:t>
      </w:r>
    </w:p>
    <w:p w:rsidR="007427D0" w:rsidRDefault="007427D0" w:rsidP="00D6269F">
      <w:pPr>
        <w:spacing w:before="120"/>
        <w:jc w:val="center"/>
        <w:rPr>
          <w:rFonts w:ascii="Arial Narrow" w:hAnsi="Arial Narrow"/>
          <w:b/>
          <w:sz w:val="28"/>
          <w:szCs w:val="28"/>
        </w:rPr>
      </w:pPr>
    </w:p>
    <w:p w:rsidR="00D86BB6" w:rsidRDefault="00D86BB6" w:rsidP="00D6269F">
      <w:pPr>
        <w:spacing w:before="120"/>
        <w:jc w:val="center"/>
        <w:rPr>
          <w:rFonts w:ascii="Arial Narrow" w:hAnsi="Arial Narrow"/>
          <w:b/>
          <w:sz w:val="28"/>
          <w:szCs w:val="28"/>
        </w:rPr>
      </w:pPr>
      <w:r>
        <w:rPr>
          <w:rFonts w:ascii="Arial Narrow" w:hAnsi="Arial Narrow"/>
          <w:b/>
          <w:sz w:val="28"/>
          <w:szCs w:val="28"/>
        </w:rPr>
        <w:t xml:space="preserve">Projet </w:t>
      </w:r>
      <w:r w:rsidR="00EC4894">
        <w:rPr>
          <w:rFonts w:ascii="Arial Narrow" w:hAnsi="Arial Narrow"/>
          <w:b/>
          <w:sz w:val="28"/>
          <w:szCs w:val="28"/>
        </w:rPr>
        <w:t xml:space="preserve">pilote </w:t>
      </w:r>
      <w:r>
        <w:rPr>
          <w:rFonts w:ascii="Arial Narrow" w:hAnsi="Arial Narrow"/>
          <w:b/>
          <w:sz w:val="28"/>
          <w:szCs w:val="28"/>
        </w:rPr>
        <w:t xml:space="preserve">QADA </w:t>
      </w:r>
    </w:p>
    <w:p w:rsidR="00A778C3" w:rsidRDefault="00A778C3" w:rsidP="00D6269F">
      <w:pPr>
        <w:spacing w:before="120"/>
        <w:jc w:val="center"/>
        <w:rPr>
          <w:rFonts w:ascii="Arial Narrow" w:hAnsi="Arial Narrow"/>
          <w:b/>
          <w:sz w:val="28"/>
          <w:szCs w:val="28"/>
        </w:rPr>
      </w:pPr>
      <w:r>
        <w:rPr>
          <w:rFonts w:ascii="Arial Narrow" w:hAnsi="Arial Narrow"/>
          <w:b/>
          <w:sz w:val="28"/>
          <w:szCs w:val="28"/>
        </w:rPr>
        <w:t>Bilan des actions</w:t>
      </w:r>
    </w:p>
    <w:p w:rsidR="00073DA4" w:rsidRPr="00A778C3" w:rsidRDefault="00144009" w:rsidP="00D6269F">
      <w:pPr>
        <w:spacing w:before="120"/>
        <w:jc w:val="center"/>
        <w:rPr>
          <w:rFonts w:ascii="Arial Narrow" w:hAnsi="Arial Narrow"/>
          <w:b/>
          <w:sz w:val="28"/>
          <w:szCs w:val="28"/>
        </w:rPr>
      </w:pPr>
      <w:r>
        <w:rPr>
          <w:rFonts w:ascii="Arial Narrow" w:hAnsi="Arial Narrow"/>
          <w:b/>
          <w:sz w:val="28"/>
          <w:szCs w:val="28"/>
        </w:rPr>
        <w:t>Avril 2016 à mai 2017</w:t>
      </w:r>
    </w:p>
    <w:p w:rsidR="00A778C3" w:rsidRDefault="00A778C3" w:rsidP="002E0F36">
      <w:pPr>
        <w:spacing w:before="120"/>
        <w:rPr>
          <w:rFonts w:ascii="Arial Narrow" w:hAnsi="Arial Narrow"/>
          <w:b/>
          <w:sz w:val="22"/>
          <w:szCs w:val="22"/>
        </w:rPr>
      </w:pPr>
    </w:p>
    <w:p w:rsidR="002E0F36" w:rsidRPr="00A26E8B" w:rsidRDefault="00A778C3" w:rsidP="002E0F36">
      <w:pPr>
        <w:spacing w:before="120"/>
        <w:rPr>
          <w:rFonts w:ascii="Arial Narrow" w:hAnsi="Arial Narrow"/>
          <w:b/>
          <w:sz w:val="28"/>
          <w:szCs w:val="28"/>
        </w:rPr>
      </w:pPr>
      <w:r w:rsidRPr="00A26E8B">
        <w:rPr>
          <w:rFonts w:ascii="Arial Narrow" w:hAnsi="Arial Narrow"/>
          <w:b/>
          <w:sz w:val="28"/>
          <w:szCs w:val="28"/>
        </w:rPr>
        <w:t>Volet réseaux d’aides aux aînés :</w:t>
      </w:r>
    </w:p>
    <w:p w:rsidR="002671C0" w:rsidRDefault="002671C0" w:rsidP="002E0F36">
      <w:pPr>
        <w:spacing w:before="120"/>
        <w:rPr>
          <w:rFonts w:ascii="Arial Narrow" w:hAnsi="Arial Narrow"/>
          <w:b/>
          <w:sz w:val="22"/>
          <w:szCs w:val="22"/>
          <w:u w:val="single"/>
        </w:rPr>
      </w:pPr>
    </w:p>
    <w:p w:rsidR="005E3BC2" w:rsidRPr="00A778C3" w:rsidRDefault="005E3BC2" w:rsidP="002671C0">
      <w:pPr>
        <w:spacing w:before="120"/>
        <w:jc w:val="both"/>
        <w:rPr>
          <w:rFonts w:ascii="Arial Narrow" w:hAnsi="Arial Narrow"/>
          <w:b/>
          <w:sz w:val="22"/>
          <w:szCs w:val="22"/>
        </w:rPr>
      </w:pPr>
      <w:r w:rsidRPr="00A26E8B">
        <w:rPr>
          <w:rFonts w:ascii="Arial Narrow" w:hAnsi="Arial Narrow"/>
          <w:b/>
          <w:sz w:val="22"/>
          <w:szCs w:val="22"/>
          <w:u w:val="single"/>
        </w:rPr>
        <w:t xml:space="preserve">Sécurité, </w:t>
      </w:r>
      <w:r w:rsidR="009D6A17" w:rsidRPr="00A26E8B">
        <w:rPr>
          <w:rFonts w:ascii="Arial Narrow" w:hAnsi="Arial Narrow"/>
          <w:b/>
          <w:sz w:val="22"/>
          <w:szCs w:val="22"/>
          <w:u w:val="single"/>
        </w:rPr>
        <w:t>Maltraitance et</w:t>
      </w:r>
      <w:r w:rsidRPr="00A26E8B">
        <w:rPr>
          <w:rFonts w:ascii="Arial Narrow" w:hAnsi="Arial Narrow"/>
          <w:b/>
          <w:sz w:val="22"/>
          <w:szCs w:val="22"/>
          <w:u w:val="single"/>
        </w:rPr>
        <w:t xml:space="preserve"> Abus</w:t>
      </w:r>
      <w:r>
        <w:rPr>
          <w:rFonts w:ascii="Arial Narrow" w:hAnsi="Arial Narrow"/>
          <w:b/>
          <w:sz w:val="22"/>
          <w:szCs w:val="22"/>
        </w:rPr>
        <w:t> :</w:t>
      </w:r>
    </w:p>
    <w:p w:rsidR="00144009" w:rsidRDefault="005E3BC2" w:rsidP="002671C0">
      <w:pPr>
        <w:spacing w:before="120"/>
        <w:jc w:val="both"/>
        <w:rPr>
          <w:rFonts w:ascii="Arial Narrow" w:hAnsi="Arial Narrow"/>
          <w:sz w:val="22"/>
          <w:szCs w:val="22"/>
        </w:rPr>
      </w:pPr>
      <w:r>
        <w:rPr>
          <w:rFonts w:ascii="Arial Narrow" w:hAnsi="Arial Narrow"/>
          <w:sz w:val="22"/>
          <w:szCs w:val="22"/>
        </w:rPr>
        <w:t xml:space="preserve">- </w:t>
      </w:r>
      <w:r w:rsidR="002E0F36" w:rsidRPr="00C9143B">
        <w:rPr>
          <w:rFonts w:ascii="Arial Narrow" w:hAnsi="Arial Narrow"/>
          <w:sz w:val="22"/>
          <w:szCs w:val="22"/>
        </w:rPr>
        <w:t>Conférence sur la planification, la protection et le transfert de patrimoine</w:t>
      </w:r>
      <w:r w:rsidR="002E0F36">
        <w:rPr>
          <w:rFonts w:ascii="Arial Narrow" w:hAnsi="Arial Narrow"/>
          <w:sz w:val="22"/>
          <w:szCs w:val="22"/>
        </w:rPr>
        <w:t xml:space="preserve"> </w:t>
      </w:r>
      <w:r w:rsidR="002E0F36" w:rsidRPr="00C9143B">
        <w:rPr>
          <w:rFonts w:ascii="Arial Narrow" w:hAnsi="Arial Narrow"/>
          <w:sz w:val="22"/>
          <w:szCs w:val="22"/>
        </w:rPr>
        <w:t>à Pont-Rouge</w:t>
      </w:r>
      <w:r w:rsidR="002E0F36">
        <w:rPr>
          <w:rFonts w:ascii="Arial Narrow" w:hAnsi="Arial Narrow"/>
          <w:sz w:val="22"/>
          <w:szCs w:val="22"/>
        </w:rPr>
        <w:t>, auprès de 57 participants.</w:t>
      </w:r>
      <w:r w:rsidR="002E0F36" w:rsidRPr="00690297" w:rsidDel="00D20E91">
        <w:rPr>
          <w:rFonts w:ascii="Arial Narrow" w:hAnsi="Arial Narrow"/>
          <w:sz w:val="22"/>
          <w:szCs w:val="22"/>
        </w:rPr>
        <w:t xml:space="preserve"> </w:t>
      </w:r>
    </w:p>
    <w:p w:rsidR="00144009" w:rsidRDefault="00144009" w:rsidP="00144009">
      <w:pPr>
        <w:spacing w:before="120"/>
        <w:rPr>
          <w:rFonts w:ascii="Arial Narrow" w:hAnsi="Arial Narrow"/>
          <w:sz w:val="22"/>
          <w:szCs w:val="22"/>
        </w:rPr>
      </w:pPr>
      <w:r>
        <w:rPr>
          <w:rFonts w:ascii="Arial Narrow" w:hAnsi="Arial Narrow"/>
          <w:sz w:val="22"/>
          <w:szCs w:val="22"/>
        </w:rPr>
        <w:t>- C</w:t>
      </w:r>
      <w:r w:rsidRPr="00607DF5">
        <w:rPr>
          <w:rFonts w:ascii="Arial Narrow" w:hAnsi="Arial Narrow"/>
          <w:sz w:val="22"/>
          <w:szCs w:val="22"/>
        </w:rPr>
        <w:t xml:space="preserve">onférence sur la planification, la protection et le transfert de patrimoine sera offerte </w:t>
      </w:r>
      <w:r>
        <w:rPr>
          <w:rFonts w:ascii="Arial Narrow" w:hAnsi="Arial Narrow"/>
          <w:sz w:val="22"/>
          <w:szCs w:val="22"/>
        </w:rPr>
        <w:t>par la Caisse de l’Ouest et un notaire</w:t>
      </w:r>
      <w:r w:rsidRPr="00607DF5">
        <w:rPr>
          <w:rFonts w:ascii="Arial Narrow" w:hAnsi="Arial Narrow"/>
          <w:sz w:val="22"/>
          <w:szCs w:val="22"/>
        </w:rPr>
        <w:t xml:space="preserve"> aux aînés de l’ouest de la MRC de Portneuf et à leur famille</w:t>
      </w:r>
      <w:r>
        <w:rPr>
          <w:rFonts w:ascii="Arial Narrow" w:hAnsi="Arial Narrow"/>
          <w:sz w:val="22"/>
          <w:szCs w:val="22"/>
        </w:rPr>
        <w:t xml:space="preserve"> à plus de 100 personnes.</w:t>
      </w:r>
    </w:p>
    <w:p w:rsidR="00144009" w:rsidRDefault="00144009" w:rsidP="00144009">
      <w:pPr>
        <w:spacing w:before="120"/>
        <w:rPr>
          <w:rFonts w:ascii="Arial Narrow" w:hAnsi="Arial Narrow"/>
          <w:sz w:val="22"/>
          <w:szCs w:val="22"/>
        </w:rPr>
      </w:pPr>
      <w:r>
        <w:rPr>
          <w:rFonts w:ascii="Arial Narrow" w:hAnsi="Arial Narrow"/>
          <w:sz w:val="22"/>
          <w:szCs w:val="22"/>
        </w:rPr>
        <w:t xml:space="preserve">- Solidarité Grand Âge 5 avril 2017 en collaboration avec Caisse Saint-Raymond – Sainte-Catherine. Thèmes : Prévenir les fraudes; Comment bien adapter son alimentation avec l’âge; Maître de sa vie et de ses </w:t>
      </w:r>
      <w:r w:rsidRPr="00635C4E">
        <w:rPr>
          <w:rFonts w:ascii="Arial Narrow" w:hAnsi="Arial Narrow"/>
          <w:sz w:val="22"/>
          <w:szCs w:val="22"/>
        </w:rPr>
        <w:t>biens 54 personnes présentes.</w:t>
      </w:r>
    </w:p>
    <w:p w:rsidR="002E0F36" w:rsidRDefault="005E3BC2" w:rsidP="002671C0">
      <w:pPr>
        <w:spacing w:before="120"/>
        <w:jc w:val="both"/>
        <w:rPr>
          <w:rFonts w:ascii="Arial Narrow" w:hAnsi="Arial Narrow"/>
          <w:sz w:val="22"/>
          <w:szCs w:val="22"/>
        </w:rPr>
      </w:pPr>
      <w:r>
        <w:rPr>
          <w:rFonts w:ascii="Arial Narrow" w:hAnsi="Arial Narrow"/>
          <w:sz w:val="22"/>
          <w:szCs w:val="22"/>
        </w:rPr>
        <w:t xml:space="preserve">- </w:t>
      </w:r>
      <w:r w:rsidR="002E0F36">
        <w:rPr>
          <w:rFonts w:ascii="Arial Narrow" w:hAnsi="Arial Narrow"/>
          <w:sz w:val="22"/>
          <w:szCs w:val="22"/>
        </w:rPr>
        <w:t>Formation sur l’abus financier envers les aînés offerte par un intervenant du CIUSSS à plus de 50 employés de la Caisse Desjardins du Centre de Portneuf. Cette formation sera offerte aux employés de la Caisse Desjardins de Saint-Raymond – Sainte-Catherine au mois de mars 2017.</w:t>
      </w:r>
    </w:p>
    <w:p w:rsidR="00843C9D" w:rsidRDefault="00D36FBB" w:rsidP="002671C0">
      <w:pPr>
        <w:spacing w:before="120"/>
        <w:jc w:val="both"/>
        <w:rPr>
          <w:rFonts w:ascii="Arial Narrow" w:hAnsi="Arial Narrow"/>
          <w:b/>
          <w:sz w:val="22"/>
          <w:szCs w:val="22"/>
        </w:rPr>
      </w:pPr>
      <w:r>
        <w:rPr>
          <w:rFonts w:ascii="Arial Narrow" w:hAnsi="Arial Narrow"/>
          <w:sz w:val="22"/>
          <w:szCs w:val="22"/>
        </w:rPr>
        <w:t xml:space="preserve">- Implication active à la </w:t>
      </w:r>
      <w:r w:rsidRPr="008140CB">
        <w:rPr>
          <w:rFonts w:ascii="Arial Narrow" w:hAnsi="Arial Narrow"/>
          <w:sz w:val="22"/>
          <w:szCs w:val="22"/>
        </w:rPr>
        <w:t>Table des organismes pour contrer la maltraitance envers les aînés de Portneuf</w:t>
      </w:r>
      <w:r>
        <w:rPr>
          <w:rFonts w:ascii="Arial Narrow" w:hAnsi="Arial Narrow"/>
          <w:sz w:val="22"/>
          <w:szCs w:val="22"/>
        </w:rPr>
        <w:t xml:space="preserve"> (TOCMAP) (trois réunions et une réunion avec l’inter-table de la Capitale-Nationale)</w:t>
      </w:r>
      <w:r w:rsidRPr="008140CB">
        <w:rPr>
          <w:rFonts w:ascii="Arial Narrow" w:hAnsi="Arial Narrow"/>
          <w:sz w:val="22"/>
          <w:szCs w:val="22"/>
        </w:rPr>
        <w:t>.</w:t>
      </w:r>
      <w:r>
        <w:rPr>
          <w:rFonts w:ascii="Arial Narrow" w:hAnsi="Arial Narrow"/>
          <w:sz w:val="22"/>
          <w:szCs w:val="22"/>
        </w:rPr>
        <w:t xml:space="preserve"> Élaboration et adoption du plan d’action 2017 de la TOCMAP.</w:t>
      </w:r>
      <w:r w:rsidRPr="00690297" w:rsidDel="00D20E91">
        <w:rPr>
          <w:rFonts w:ascii="Arial Narrow" w:hAnsi="Arial Narrow"/>
          <w:sz w:val="22"/>
          <w:szCs w:val="22"/>
        </w:rPr>
        <w:t xml:space="preserve"> </w:t>
      </w:r>
    </w:p>
    <w:p w:rsidR="00843C9D" w:rsidRDefault="00843C9D" w:rsidP="00144009">
      <w:pPr>
        <w:spacing w:before="120"/>
        <w:jc w:val="both"/>
        <w:rPr>
          <w:rFonts w:ascii="Arial Narrow" w:hAnsi="Arial Narrow"/>
          <w:sz w:val="22"/>
          <w:szCs w:val="22"/>
        </w:rPr>
      </w:pPr>
      <w:r>
        <w:rPr>
          <w:rFonts w:ascii="Arial Narrow" w:hAnsi="Arial Narrow"/>
          <w:sz w:val="22"/>
          <w:szCs w:val="22"/>
        </w:rPr>
        <w:t>- Formation donnée le 28 mars, par M. Robert Simard conseiller à la direction de soutien aux personnes vulnérables au Secrétariat aux aînés Ministère de la famille, à 55 employés de la Caisse Saint-Raymond – Sainte Catherine sur l’abus financier.</w:t>
      </w:r>
    </w:p>
    <w:p w:rsidR="00D36FBB" w:rsidRDefault="00843C9D" w:rsidP="00144009">
      <w:pPr>
        <w:spacing w:before="120"/>
        <w:jc w:val="both"/>
        <w:rPr>
          <w:rFonts w:ascii="Arial Narrow" w:hAnsi="Arial Narrow"/>
          <w:sz w:val="22"/>
          <w:szCs w:val="22"/>
        </w:rPr>
      </w:pPr>
      <w:r>
        <w:rPr>
          <w:rFonts w:ascii="Arial Narrow" w:hAnsi="Arial Narrow"/>
          <w:sz w:val="22"/>
          <w:szCs w:val="22"/>
        </w:rPr>
        <w:t xml:space="preserve">- </w:t>
      </w:r>
      <w:r w:rsidRPr="008C4295">
        <w:rPr>
          <w:rFonts w:ascii="Arial Narrow" w:hAnsi="Arial Narrow"/>
          <w:sz w:val="22"/>
          <w:szCs w:val="22"/>
        </w:rPr>
        <w:t>Deux références à des aînés victimes d’abus et de maltraitance</w:t>
      </w:r>
      <w:r w:rsidR="00A26E8B">
        <w:rPr>
          <w:rFonts w:ascii="Arial Narrow" w:hAnsi="Arial Narrow"/>
          <w:sz w:val="22"/>
          <w:szCs w:val="22"/>
        </w:rPr>
        <w:t>.</w:t>
      </w:r>
    </w:p>
    <w:p w:rsidR="00A26E8B" w:rsidRDefault="00A26E8B" w:rsidP="002671C0">
      <w:pPr>
        <w:jc w:val="both"/>
        <w:rPr>
          <w:rFonts w:ascii="Arial Narrow" w:hAnsi="Arial Narrow"/>
          <w:sz w:val="22"/>
          <w:szCs w:val="22"/>
        </w:rPr>
      </w:pPr>
    </w:p>
    <w:p w:rsidR="005E3BC2" w:rsidRPr="005E3BC2" w:rsidRDefault="005E3BC2" w:rsidP="002671C0">
      <w:pPr>
        <w:spacing w:before="120"/>
        <w:jc w:val="both"/>
        <w:rPr>
          <w:rFonts w:ascii="Arial Narrow" w:hAnsi="Arial Narrow"/>
          <w:b/>
          <w:sz w:val="22"/>
          <w:szCs w:val="22"/>
        </w:rPr>
      </w:pPr>
      <w:r w:rsidRPr="00A26E8B">
        <w:rPr>
          <w:rFonts w:ascii="Arial Narrow" w:hAnsi="Arial Narrow"/>
          <w:b/>
          <w:sz w:val="22"/>
          <w:szCs w:val="22"/>
          <w:u w:val="single"/>
        </w:rPr>
        <w:t>Rejoindre les aînés et information sur des services</w:t>
      </w:r>
      <w:r w:rsidRPr="005E3BC2">
        <w:rPr>
          <w:rFonts w:ascii="Arial Narrow" w:hAnsi="Arial Narrow"/>
          <w:b/>
          <w:sz w:val="22"/>
          <w:szCs w:val="22"/>
        </w:rPr>
        <w:t> :</w:t>
      </w:r>
    </w:p>
    <w:p w:rsidR="002E0F36" w:rsidRDefault="005E3BC2" w:rsidP="002671C0">
      <w:pPr>
        <w:spacing w:before="120"/>
        <w:jc w:val="both"/>
        <w:rPr>
          <w:rFonts w:ascii="Arial Narrow" w:hAnsi="Arial Narrow"/>
          <w:sz w:val="22"/>
          <w:szCs w:val="22"/>
        </w:rPr>
      </w:pPr>
      <w:r>
        <w:rPr>
          <w:rFonts w:ascii="Arial Narrow" w:hAnsi="Arial Narrow"/>
          <w:sz w:val="22"/>
          <w:szCs w:val="22"/>
        </w:rPr>
        <w:t xml:space="preserve">- </w:t>
      </w:r>
      <w:r w:rsidR="002E0F36" w:rsidRPr="00C9143B">
        <w:rPr>
          <w:rFonts w:ascii="Arial Narrow" w:hAnsi="Arial Narrow"/>
          <w:sz w:val="22"/>
          <w:szCs w:val="22"/>
        </w:rPr>
        <w:t xml:space="preserve">Présentation sur la profession de podiatre </w:t>
      </w:r>
      <w:r w:rsidR="002E0F36">
        <w:rPr>
          <w:rFonts w:ascii="Arial Narrow" w:hAnsi="Arial Narrow"/>
          <w:sz w:val="22"/>
          <w:szCs w:val="22"/>
        </w:rPr>
        <w:t>à 16 usagers d</w:t>
      </w:r>
      <w:r w:rsidR="002E0F36" w:rsidRPr="00C9143B">
        <w:rPr>
          <w:rFonts w:ascii="Arial Narrow" w:hAnsi="Arial Narrow"/>
          <w:sz w:val="22"/>
          <w:szCs w:val="22"/>
        </w:rPr>
        <w:t xml:space="preserve">u Centre de jour de Pont-Rouge. </w:t>
      </w:r>
    </w:p>
    <w:p w:rsidR="005E3BC2" w:rsidRDefault="005E3BC2" w:rsidP="002671C0">
      <w:pPr>
        <w:spacing w:before="120"/>
        <w:jc w:val="both"/>
        <w:rPr>
          <w:rFonts w:ascii="Arial Narrow" w:hAnsi="Arial Narrow"/>
          <w:sz w:val="22"/>
          <w:szCs w:val="22"/>
        </w:rPr>
      </w:pPr>
      <w:r>
        <w:rPr>
          <w:rFonts w:ascii="Arial Narrow" w:hAnsi="Arial Narrow"/>
          <w:sz w:val="22"/>
          <w:szCs w:val="22"/>
        </w:rPr>
        <w:t>- Sondage sur les divers sujets ou professions pouvant intéresser les aînés de Saint-Marc-des-Carrières, Saint-Alban et Saint-Casimir. Des s</w:t>
      </w:r>
      <w:r w:rsidRPr="00F260CE">
        <w:rPr>
          <w:rFonts w:ascii="Arial Narrow" w:hAnsi="Arial Narrow"/>
          <w:sz w:val="22"/>
          <w:szCs w:val="22"/>
        </w:rPr>
        <w:t>éance</w:t>
      </w:r>
      <w:r>
        <w:rPr>
          <w:rFonts w:ascii="Arial Narrow" w:hAnsi="Arial Narrow"/>
          <w:sz w:val="22"/>
          <w:szCs w:val="22"/>
        </w:rPr>
        <w:t>s</w:t>
      </w:r>
      <w:r w:rsidRPr="00F260CE">
        <w:rPr>
          <w:rFonts w:ascii="Arial Narrow" w:hAnsi="Arial Narrow"/>
          <w:sz w:val="22"/>
          <w:szCs w:val="22"/>
        </w:rPr>
        <w:t xml:space="preserve"> d’information avec un pharmacien </w:t>
      </w:r>
      <w:r>
        <w:rPr>
          <w:rFonts w:ascii="Arial Narrow" w:hAnsi="Arial Narrow"/>
          <w:sz w:val="22"/>
          <w:szCs w:val="22"/>
        </w:rPr>
        <w:t xml:space="preserve">ont été présentées devant un total de 135 aînés, qui ont pu poser de nombreuses questions. </w:t>
      </w:r>
    </w:p>
    <w:p w:rsidR="005E3BC2" w:rsidRDefault="005E3BC2" w:rsidP="002671C0">
      <w:pPr>
        <w:spacing w:before="120"/>
        <w:jc w:val="both"/>
        <w:rPr>
          <w:rFonts w:ascii="Arial Narrow" w:hAnsi="Arial Narrow"/>
          <w:sz w:val="22"/>
          <w:szCs w:val="22"/>
        </w:rPr>
      </w:pPr>
      <w:r>
        <w:rPr>
          <w:rFonts w:ascii="Arial Narrow" w:hAnsi="Arial Narrow"/>
          <w:sz w:val="22"/>
          <w:szCs w:val="22"/>
        </w:rPr>
        <w:t xml:space="preserve">- Présentation des services de L’Entraide communautaire Le </w:t>
      </w:r>
      <w:r w:rsidRPr="00F30C1A">
        <w:rPr>
          <w:rFonts w:ascii="Arial Narrow" w:hAnsi="Arial Narrow"/>
          <w:sz w:val="22"/>
          <w:szCs w:val="22"/>
        </w:rPr>
        <w:t>Halo</w:t>
      </w:r>
      <w:r>
        <w:rPr>
          <w:rFonts w:ascii="Arial Narrow" w:hAnsi="Arial Narrow"/>
          <w:sz w:val="22"/>
          <w:szCs w:val="22"/>
        </w:rPr>
        <w:t xml:space="preserve"> et Aide à domicile Le Halo</w:t>
      </w:r>
      <w:r w:rsidRPr="00F30C1A">
        <w:rPr>
          <w:rFonts w:ascii="Arial Narrow" w:hAnsi="Arial Narrow"/>
          <w:sz w:val="22"/>
          <w:szCs w:val="22"/>
        </w:rPr>
        <w:t xml:space="preserve"> à Saint-Casimir</w:t>
      </w:r>
      <w:r>
        <w:rPr>
          <w:rFonts w:ascii="Arial Narrow" w:hAnsi="Arial Narrow"/>
          <w:sz w:val="22"/>
          <w:szCs w:val="22"/>
        </w:rPr>
        <w:t xml:space="preserve"> devant 45 aînés.</w:t>
      </w:r>
    </w:p>
    <w:p w:rsidR="005E3BC2" w:rsidRDefault="005E3BC2" w:rsidP="002671C0">
      <w:pPr>
        <w:spacing w:before="120"/>
        <w:jc w:val="both"/>
        <w:rPr>
          <w:rFonts w:ascii="Arial Narrow" w:hAnsi="Arial Narrow"/>
          <w:sz w:val="22"/>
          <w:szCs w:val="22"/>
        </w:rPr>
      </w:pPr>
      <w:r>
        <w:rPr>
          <w:rFonts w:ascii="Arial Narrow" w:hAnsi="Arial Narrow"/>
          <w:sz w:val="22"/>
          <w:szCs w:val="22"/>
        </w:rPr>
        <w:t>-  Présentation des travailleurs de milieu auprès de 25 aînés du Centre de Jour de Saint-Raymond</w:t>
      </w:r>
    </w:p>
    <w:p w:rsidR="005E3BC2" w:rsidRDefault="005E3BC2" w:rsidP="002671C0">
      <w:pPr>
        <w:spacing w:before="120"/>
        <w:jc w:val="both"/>
        <w:rPr>
          <w:rFonts w:ascii="Arial Narrow" w:hAnsi="Arial Narrow"/>
          <w:sz w:val="22"/>
          <w:szCs w:val="22"/>
        </w:rPr>
      </w:pPr>
      <w:r>
        <w:rPr>
          <w:rFonts w:ascii="Arial Narrow" w:hAnsi="Arial Narrow"/>
          <w:sz w:val="22"/>
          <w:szCs w:val="22"/>
        </w:rPr>
        <w:t>- Préparation, élaboration et montage d’une série de huit émissions télévisées «</w:t>
      </w:r>
      <w:r w:rsidR="009D6A17">
        <w:rPr>
          <w:rFonts w:ascii="Arial Narrow" w:hAnsi="Arial Narrow"/>
          <w:sz w:val="22"/>
          <w:szCs w:val="22"/>
        </w:rPr>
        <w:t xml:space="preserve"> </w:t>
      </w:r>
      <w:r>
        <w:rPr>
          <w:rFonts w:ascii="Arial Narrow" w:hAnsi="Arial Narrow"/>
          <w:sz w:val="22"/>
          <w:szCs w:val="22"/>
        </w:rPr>
        <w:t>Bien vieillir chez-soi</w:t>
      </w:r>
      <w:r w:rsidR="009D6A17">
        <w:rPr>
          <w:rFonts w:ascii="Arial Narrow" w:hAnsi="Arial Narrow"/>
          <w:sz w:val="22"/>
          <w:szCs w:val="22"/>
        </w:rPr>
        <w:t xml:space="preserve"> </w:t>
      </w:r>
      <w:r>
        <w:rPr>
          <w:rFonts w:ascii="Arial Narrow" w:hAnsi="Arial Narrow"/>
          <w:sz w:val="22"/>
          <w:szCs w:val="22"/>
        </w:rPr>
        <w:t>», destinées aux aînés et à leur famille, réalisée en collaboration avec la télévision communautaire de Saint-</w:t>
      </w:r>
      <w:r>
        <w:rPr>
          <w:rFonts w:ascii="Arial Narrow" w:hAnsi="Arial Narrow"/>
          <w:sz w:val="22"/>
          <w:szCs w:val="22"/>
        </w:rPr>
        <w:lastRenderedPageBreak/>
        <w:t xml:space="preserve">Raymond. Huit thèmes abordés : alimentation, rester à la maison, finances (en 2 émissions), sécurité, transport, soins de santé et maltraitance. Participation de sept aînés bénévoles et collaboration de dix organisations publiques et communautaires. Diffusion sur les ondes de CJSR, du 17 janvier au 7 mars 2017, et possibilité de les visionner sur les sites Internet </w:t>
      </w:r>
      <w:hyperlink r:id="rId7" w:history="1">
        <w:r w:rsidRPr="004D24A8">
          <w:rPr>
            <w:rStyle w:val="Lienhypertexte"/>
            <w:rFonts w:ascii="Arial Narrow" w:hAnsi="Arial Narrow"/>
            <w:sz w:val="22"/>
            <w:szCs w:val="22"/>
          </w:rPr>
          <w:t>www.cjsr3.com</w:t>
        </w:r>
      </w:hyperlink>
      <w:r>
        <w:rPr>
          <w:rFonts w:ascii="Arial Narrow" w:hAnsi="Arial Narrow"/>
          <w:sz w:val="22"/>
          <w:szCs w:val="22"/>
        </w:rPr>
        <w:t xml:space="preserve"> ou </w:t>
      </w:r>
      <w:hyperlink r:id="rId8" w:history="1">
        <w:r w:rsidRPr="004D24A8">
          <w:rPr>
            <w:rStyle w:val="Lienhypertexte"/>
            <w:rFonts w:ascii="Arial Narrow" w:hAnsi="Arial Narrow"/>
            <w:sz w:val="22"/>
            <w:szCs w:val="22"/>
          </w:rPr>
          <w:t>www.ainesportneuf.com</w:t>
        </w:r>
      </w:hyperlink>
      <w:r>
        <w:rPr>
          <w:rFonts w:ascii="Arial Narrow" w:hAnsi="Arial Narrow"/>
          <w:sz w:val="22"/>
          <w:szCs w:val="22"/>
        </w:rPr>
        <w:t xml:space="preserve"> . </w:t>
      </w:r>
    </w:p>
    <w:p w:rsidR="00D36FBB" w:rsidRDefault="00D36FBB" w:rsidP="002671C0">
      <w:pPr>
        <w:spacing w:before="120"/>
        <w:jc w:val="both"/>
        <w:rPr>
          <w:rFonts w:ascii="Arial Narrow" w:hAnsi="Arial Narrow"/>
          <w:sz w:val="22"/>
          <w:szCs w:val="22"/>
        </w:rPr>
      </w:pPr>
      <w:r>
        <w:rPr>
          <w:rFonts w:ascii="Arial Narrow" w:hAnsi="Arial Narrow"/>
          <w:sz w:val="22"/>
          <w:szCs w:val="22"/>
        </w:rPr>
        <w:t>- Présentation du projet Réseaux d’aide aux aînés et d’une émission de la série «Bien vieillir chez-soi» à plus de 40 représentants  des Clubs du  réseau FADOQ de la région de Portneuf.</w:t>
      </w:r>
    </w:p>
    <w:p w:rsidR="00D36FBB" w:rsidRDefault="00D36FBB" w:rsidP="002671C0">
      <w:pPr>
        <w:spacing w:before="120"/>
        <w:jc w:val="both"/>
        <w:rPr>
          <w:rFonts w:ascii="Arial Narrow" w:hAnsi="Arial Narrow"/>
          <w:sz w:val="22"/>
          <w:szCs w:val="22"/>
        </w:rPr>
      </w:pPr>
      <w:r>
        <w:rPr>
          <w:rFonts w:ascii="Arial Narrow" w:hAnsi="Arial Narrow"/>
          <w:sz w:val="22"/>
          <w:szCs w:val="22"/>
        </w:rPr>
        <w:t>-  Promotion</w:t>
      </w:r>
      <w:r w:rsidRPr="002E399A">
        <w:rPr>
          <w:rFonts w:ascii="Arial Narrow" w:hAnsi="Arial Narrow"/>
          <w:sz w:val="22"/>
          <w:szCs w:val="22"/>
        </w:rPr>
        <w:t xml:space="preserve"> auprès des organismes de Saint-Alban et dans les lieux publics </w:t>
      </w:r>
      <w:r>
        <w:rPr>
          <w:rFonts w:ascii="Arial Narrow" w:hAnsi="Arial Narrow"/>
          <w:sz w:val="22"/>
          <w:szCs w:val="22"/>
        </w:rPr>
        <w:t>dans le but de</w:t>
      </w:r>
      <w:r w:rsidRPr="002E399A">
        <w:rPr>
          <w:rFonts w:ascii="Arial Narrow" w:hAnsi="Arial Narrow"/>
          <w:sz w:val="22"/>
          <w:szCs w:val="22"/>
        </w:rPr>
        <w:t xml:space="preserve"> faire connaître les séries télévisées</w:t>
      </w:r>
      <w:r>
        <w:rPr>
          <w:rFonts w:ascii="Arial Narrow" w:hAnsi="Arial Narrow"/>
          <w:sz w:val="22"/>
          <w:szCs w:val="22"/>
        </w:rPr>
        <w:t>.</w:t>
      </w:r>
    </w:p>
    <w:p w:rsidR="00D36FBB" w:rsidRDefault="00D36FBB" w:rsidP="002671C0">
      <w:pPr>
        <w:spacing w:before="120"/>
        <w:jc w:val="both"/>
        <w:rPr>
          <w:rFonts w:ascii="Arial Narrow" w:hAnsi="Arial Narrow"/>
          <w:sz w:val="22"/>
          <w:szCs w:val="22"/>
        </w:rPr>
      </w:pPr>
      <w:r>
        <w:rPr>
          <w:rFonts w:ascii="Arial Narrow" w:hAnsi="Arial Narrow"/>
          <w:sz w:val="22"/>
          <w:szCs w:val="22"/>
        </w:rPr>
        <w:t xml:space="preserve">- </w:t>
      </w:r>
      <w:r w:rsidRPr="002E399A">
        <w:rPr>
          <w:rFonts w:ascii="Arial Narrow" w:hAnsi="Arial Narrow"/>
          <w:sz w:val="22"/>
          <w:szCs w:val="22"/>
        </w:rPr>
        <w:t>Présentation des ser</w:t>
      </w:r>
      <w:r>
        <w:rPr>
          <w:rFonts w:ascii="Arial Narrow" w:hAnsi="Arial Narrow"/>
          <w:sz w:val="22"/>
          <w:szCs w:val="22"/>
        </w:rPr>
        <w:t>vices de l’A</w:t>
      </w:r>
      <w:r w:rsidRPr="002E399A">
        <w:rPr>
          <w:rFonts w:ascii="Arial Narrow" w:hAnsi="Arial Narrow"/>
          <w:sz w:val="22"/>
          <w:szCs w:val="22"/>
        </w:rPr>
        <w:t xml:space="preserve">ccorderie </w:t>
      </w:r>
      <w:r>
        <w:rPr>
          <w:rFonts w:ascii="Arial Narrow" w:hAnsi="Arial Narrow"/>
          <w:sz w:val="22"/>
          <w:szCs w:val="22"/>
        </w:rPr>
        <w:t>de Portneuf aux organismes de Saint-Gilbert.</w:t>
      </w:r>
    </w:p>
    <w:p w:rsidR="00D36FBB" w:rsidRPr="00C228F4" w:rsidRDefault="00D36FBB" w:rsidP="002671C0">
      <w:pPr>
        <w:spacing w:before="120"/>
        <w:jc w:val="both"/>
        <w:rPr>
          <w:rFonts w:ascii="Arial Narrow" w:hAnsi="Arial Narrow"/>
          <w:b/>
          <w:sz w:val="22"/>
          <w:szCs w:val="22"/>
        </w:rPr>
      </w:pPr>
      <w:r>
        <w:rPr>
          <w:rFonts w:ascii="Arial Narrow" w:hAnsi="Arial Narrow"/>
          <w:sz w:val="22"/>
          <w:szCs w:val="22"/>
        </w:rPr>
        <w:t xml:space="preserve">- Réflexion sur la mise en œuvre d’un comité de citoyen pour aînés à Cap-Santé, afin de livrer l’information sur les services qui s’offrent à eux et permettre un rapprochement avec les aînés isolés. </w:t>
      </w:r>
    </w:p>
    <w:p w:rsidR="00D36FBB" w:rsidRDefault="00D36FBB" w:rsidP="002671C0">
      <w:pPr>
        <w:spacing w:before="120"/>
        <w:jc w:val="both"/>
        <w:rPr>
          <w:rFonts w:ascii="Arial Narrow" w:hAnsi="Arial Narrow"/>
          <w:sz w:val="22"/>
          <w:szCs w:val="22"/>
        </w:rPr>
      </w:pPr>
      <w:r>
        <w:rPr>
          <w:rFonts w:ascii="Arial Narrow" w:hAnsi="Arial Narrow"/>
          <w:sz w:val="22"/>
          <w:szCs w:val="22"/>
        </w:rPr>
        <w:t>- Formation Facebook à neuf relayeurs de la Table de concertation des aînés de Portneuf pour le permettre de mieux partager dans leur réseau l’information concernant les aînés.</w:t>
      </w:r>
    </w:p>
    <w:p w:rsidR="00A42F0A" w:rsidRDefault="00843C9D" w:rsidP="00A42F0A">
      <w:pPr>
        <w:spacing w:before="120"/>
        <w:jc w:val="both"/>
        <w:rPr>
          <w:rFonts w:ascii="Arial Narrow" w:hAnsi="Arial Narrow"/>
          <w:sz w:val="22"/>
          <w:szCs w:val="22"/>
        </w:rPr>
      </w:pPr>
      <w:r>
        <w:rPr>
          <w:rFonts w:ascii="Arial Narrow" w:hAnsi="Arial Narrow"/>
          <w:sz w:val="22"/>
          <w:szCs w:val="22"/>
        </w:rPr>
        <w:t>- Présentation du documentaire « L’Érotisme et le vieil âge » le 24 mars dernier à 156 personnes</w:t>
      </w:r>
      <w:r w:rsidR="00A42F0A">
        <w:rPr>
          <w:rFonts w:ascii="Arial Narrow" w:hAnsi="Arial Narrow"/>
          <w:sz w:val="22"/>
          <w:szCs w:val="22"/>
        </w:rPr>
        <w:t>.</w:t>
      </w:r>
    </w:p>
    <w:p w:rsidR="00A26E8B" w:rsidRDefault="00A26E8B" w:rsidP="002671C0">
      <w:pPr>
        <w:spacing w:before="120"/>
        <w:jc w:val="both"/>
        <w:rPr>
          <w:rFonts w:ascii="Arial Narrow" w:hAnsi="Arial Narrow"/>
          <w:b/>
          <w:sz w:val="22"/>
          <w:szCs w:val="22"/>
          <w:u w:val="single"/>
        </w:rPr>
      </w:pPr>
    </w:p>
    <w:p w:rsidR="005E3BC2" w:rsidRPr="005E3BC2" w:rsidRDefault="005E3BC2" w:rsidP="002671C0">
      <w:pPr>
        <w:spacing w:before="120"/>
        <w:jc w:val="both"/>
        <w:rPr>
          <w:rFonts w:ascii="Arial Narrow" w:hAnsi="Arial Narrow"/>
          <w:b/>
          <w:sz w:val="22"/>
          <w:szCs w:val="22"/>
        </w:rPr>
      </w:pPr>
      <w:r w:rsidRPr="00A26E8B">
        <w:rPr>
          <w:rFonts w:ascii="Arial Narrow" w:hAnsi="Arial Narrow"/>
          <w:b/>
          <w:sz w:val="22"/>
          <w:szCs w:val="22"/>
          <w:u w:val="single"/>
        </w:rPr>
        <w:t>Alimentation</w:t>
      </w:r>
      <w:r w:rsidRPr="005E3BC2">
        <w:rPr>
          <w:rFonts w:ascii="Arial Narrow" w:hAnsi="Arial Narrow"/>
          <w:b/>
          <w:sz w:val="22"/>
          <w:szCs w:val="22"/>
        </w:rPr>
        <w:t> :</w:t>
      </w:r>
    </w:p>
    <w:p w:rsidR="005E3BC2" w:rsidRDefault="005E3BC2" w:rsidP="002671C0">
      <w:pPr>
        <w:spacing w:before="120"/>
        <w:jc w:val="both"/>
        <w:rPr>
          <w:rFonts w:ascii="Arial Narrow" w:hAnsi="Arial Narrow"/>
          <w:sz w:val="22"/>
          <w:szCs w:val="22"/>
        </w:rPr>
      </w:pPr>
      <w:r>
        <w:rPr>
          <w:rFonts w:ascii="Arial Narrow" w:hAnsi="Arial Narrow"/>
          <w:sz w:val="22"/>
          <w:szCs w:val="22"/>
        </w:rPr>
        <w:t xml:space="preserve">- </w:t>
      </w:r>
      <w:r w:rsidR="002E0F36" w:rsidRPr="0094234F">
        <w:rPr>
          <w:rFonts w:ascii="Arial Narrow" w:hAnsi="Arial Narrow"/>
          <w:sz w:val="22"/>
          <w:szCs w:val="22"/>
        </w:rPr>
        <w:t xml:space="preserve">Sondage sur les services de popote roulante et </w:t>
      </w:r>
      <w:r w:rsidR="002E0F36">
        <w:rPr>
          <w:rFonts w:ascii="Arial Narrow" w:hAnsi="Arial Narrow"/>
          <w:sz w:val="22"/>
          <w:szCs w:val="22"/>
        </w:rPr>
        <w:t xml:space="preserve">de </w:t>
      </w:r>
      <w:r w:rsidR="002E0F36" w:rsidRPr="0094234F">
        <w:rPr>
          <w:rFonts w:ascii="Arial Narrow" w:hAnsi="Arial Narrow"/>
          <w:sz w:val="22"/>
          <w:szCs w:val="22"/>
        </w:rPr>
        <w:t>livraison de repas préparés à domicile</w:t>
      </w:r>
      <w:r w:rsidR="002E0F36">
        <w:rPr>
          <w:rFonts w:ascii="Arial Narrow" w:hAnsi="Arial Narrow"/>
          <w:sz w:val="22"/>
          <w:szCs w:val="22"/>
        </w:rPr>
        <w:t xml:space="preserve"> </w:t>
      </w:r>
      <w:r w:rsidR="002E0F36" w:rsidRPr="0094234F">
        <w:rPr>
          <w:rFonts w:ascii="Arial Narrow" w:hAnsi="Arial Narrow"/>
          <w:sz w:val="22"/>
          <w:szCs w:val="22"/>
        </w:rPr>
        <w:t>auprès des aînés</w:t>
      </w:r>
      <w:r w:rsidR="002E0F36">
        <w:rPr>
          <w:rFonts w:ascii="Arial Narrow" w:hAnsi="Arial Narrow"/>
          <w:sz w:val="22"/>
          <w:szCs w:val="22"/>
        </w:rPr>
        <w:t xml:space="preserve"> de</w:t>
      </w:r>
      <w:r w:rsidR="002E0F36" w:rsidRPr="0094234F">
        <w:rPr>
          <w:rFonts w:ascii="Arial Narrow" w:hAnsi="Arial Narrow"/>
          <w:sz w:val="22"/>
          <w:szCs w:val="22"/>
        </w:rPr>
        <w:t xml:space="preserve"> Saint-Alban, Saint-Gilbert, Saint-Marc-des-Carrières, Saint-Casimir, Saint-Raymond et Saint-Basile.</w:t>
      </w:r>
    </w:p>
    <w:p w:rsidR="00843C9D" w:rsidRDefault="005E3BC2" w:rsidP="002671C0">
      <w:pPr>
        <w:spacing w:before="120"/>
        <w:jc w:val="both"/>
        <w:rPr>
          <w:rFonts w:ascii="Arial Narrow" w:hAnsi="Arial Narrow"/>
          <w:sz w:val="22"/>
          <w:szCs w:val="22"/>
        </w:rPr>
      </w:pPr>
      <w:r>
        <w:rPr>
          <w:rFonts w:ascii="Arial Narrow" w:hAnsi="Arial Narrow"/>
          <w:sz w:val="22"/>
          <w:szCs w:val="22"/>
        </w:rPr>
        <w:t xml:space="preserve">- </w:t>
      </w:r>
      <w:r w:rsidR="002E0F36">
        <w:rPr>
          <w:rFonts w:ascii="Arial Narrow" w:hAnsi="Arial Narrow"/>
          <w:sz w:val="22"/>
          <w:szCs w:val="22"/>
        </w:rPr>
        <w:t xml:space="preserve"> À Saint-Raymond, un service de livraison de repas à do</w:t>
      </w:r>
      <w:r w:rsidR="00A42F0A">
        <w:rPr>
          <w:rFonts w:ascii="Arial Narrow" w:hAnsi="Arial Narrow"/>
          <w:sz w:val="22"/>
          <w:szCs w:val="22"/>
        </w:rPr>
        <w:t>micile sera offert aux aînés depuis</w:t>
      </w:r>
      <w:r w:rsidR="002E0F36">
        <w:rPr>
          <w:rFonts w:ascii="Arial Narrow" w:hAnsi="Arial Narrow"/>
          <w:sz w:val="22"/>
          <w:szCs w:val="22"/>
        </w:rPr>
        <w:t xml:space="preserve"> le début du mois de mars 2017. Ce nouveau service fait suite à une réponse favorable lors du sondage aux aînés de cette localité. </w:t>
      </w:r>
    </w:p>
    <w:p w:rsidR="00843C9D" w:rsidRDefault="00843C9D" w:rsidP="00A42F0A">
      <w:pPr>
        <w:spacing w:before="120"/>
        <w:jc w:val="both"/>
        <w:rPr>
          <w:rFonts w:ascii="Arial Narrow" w:hAnsi="Arial Narrow" w:cs="Arial"/>
          <w:sz w:val="22"/>
          <w:szCs w:val="22"/>
        </w:rPr>
      </w:pPr>
      <w:r>
        <w:rPr>
          <w:rFonts w:ascii="Arial Narrow" w:hAnsi="Arial Narrow" w:cs="Arial"/>
          <w:sz w:val="22"/>
          <w:szCs w:val="22"/>
        </w:rPr>
        <w:t xml:space="preserve">- </w:t>
      </w:r>
      <w:r w:rsidRPr="008C4295">
        <w:rPr>
          <w:rFonts w:ascii="Arial Narrow" w:hAnsi="Arial Narrow" w:cs="Arial"/>
          <w:sz w:val="22"/>
          <w:szCs w:val="22"/>
        </w:rPr>
        <w:t xml:space="preserve">Participation </w:t>
      </w:r>
      <w:r>
        <w:rPr>
          <w:rFonts w:ascii="Arial Narrow" w:hAnsi="Arial Narrow" w:cs="Arial"/>
          <w:sz w:val="22"/>
          <w:szCs w:val="22"/>
        </w:rPr>
        <w:t>à</w:t>
      </w:r>
      <w:r w:rsidRPr="008C4295">
        <w:rPr>
          <w:rFonts w:ascii="Arial Narrow" w:hAnsi="Arial Narrow" w:cs="Arial"/>
          <w:sz w:val="22"/>
          <w:szCs w:val="22"/>
        </w:rPr>
        <w:t xml:space="preserve"> l'étude "Favoriser la sécurité alimentaire: où en sommes-nous dans la MRC de Portneuf" réalisée par Amélie Morissette Desjardins dans le cadre de ses études à la maîtrise en aménagement du territoire au département de l'ATDR de l'</w:t>
      </w:r>
      <w:r>
        <w:rPr>
          <w:rFonts w:ascii="Arial Narrow" w:hAnsi="Arial Narrow" w:cs="Arial"/>
          <w:sz w:val="22"/>
          <w:szCs w:val="22"/>
        </w:rPr>
        <w:t>U</w:t>
      </w:r>
      <w:r w:rsidRPr="008C4295">
        <w:rPr>
          <w:rFonts w:ascii="Arial Narrow" w:hAnsi="Arial Narrow" w:cs="Arial"/>
          <w:sz w:val="22"/>
          <w:szCs w:val="22"/>
        </w:rPr>
        <w:t>niversité Laval</w:t>
      </w:r>
      <w:r>
        <w:rPr>
          <w:rFonts w:ascii="Arial Narrow" w:hAnsi="Arial Narrow" w:cs="Arial"/>
          <w:sz w:val="22"/>
          <w:szCs w:val="22"/>
        </w:rPr>
        <w:t xml:space="preserve">, </w:t>
      </w:r>
      <w:r w:rsidRPr="008C4295">
        <w:rPr>
          <w:rFonts w:ascii="Arial Narrow" w:hAnsi="Arial Narrow" w:cs="Arial"/>
          <w:sz w:val="22"/>
          <w:szCs w:val="22"/>
        </w:rPr>
        <w:t>soutenu</w:t>
      </w:r>
      <w:r>
        <w:rPr>
          <w:rFonts w:ascii="Arial Narrow" w:hAnsi="Arial Narrow" w:cs="Arial"/>
          <w:sz w:val="22"/>
          <w:szCs w:val="22"/>
        </w:rPr>
        <w:t>e</w:t>
      </w:r>
      <w:r w:rsidRPr="008C4295">
        <w:rPr>
          <w:rFonts w:ascii="Arial Narrow" w:hAnsi="Arial Narrow" w:cs="Arial"/>
          <w:sz w:val="22"/>
          <w:szCs w:val="22"/>
        </w:rPr>
        <w:t xml:space="preserve"> par le Comité de lutte à la pauvreté de la région de Portneuf et </w:t>
      </w:r>
      <w:r>
        <w:rPr>
          <w:rFonts w:ascii="Arial Narrow" w:hAnsi="Arial Narrow" w:cs="Arial"/>
          <w:sz w:val="22"/>
          <w:szCs w:val="22"/>
        </w:rPr>
        <w:t>le</w:t>
      </w:r>
      <w:r w:rsidRPr="008C4295">
        <w:rPr>
          <w:rFonts w:ascii="Arial Narrow" w:hAnsi="Arial Narrow" w:cs="Arial"/>
          <w:sz w:val="22"/>
          <w:szCs w:val="22"/>
        </w:rPr>
        <w:t xml:space="preserve"> CIUSSSCNP. Le volet concernant les aînés a été mis en évidence et la suite nous permettra de collaborer à la mise en place d'un Table de concertation régionale et de s'impliquer avec la préoccupation de solutionner les problématiques d'alimentation chez les aînés. Le CIUSSSCN a déjà dégagé un budget à cette fin.</w:t>
      </w:r>
    </w:p>
    <w:p w:rsidR="00843C9D" w:rsidRDefault="00843C9D" w:rsidP="002671C0">
      <w:pPr>
        <w:spacing w:before="120"/>
        <w:jc w:val="both"/>
        <w:rPr>
          <w:rFonts w:ascii="Arial Narrow" w:hAnsi="Arial Narrow"/>
          <w:sz w:val="22"/>
          <w:szCs w:val="22"/>
        </w:rPr>
      </w:pPr>
    </w:p>
    <w:p w:rsidR="005E3BC2" w:rsidRPr="00A26E8B" w:rsidRDefault="005E3BC2" w:rsidP="002671C0">
      <w:pPr>
        <w:spacing w:before="120"/>
        <w:jc w:val="both"/>
        <w:rPr>
          <w:rFonts w:ascii="Arial Narrow" w:hAnsi="Arial Narrow"/>
          <w:b/>
          <w:sz w:val="22"/>
          <w:szCs w:val="22"/>
          <w:u w:val="single"/>
        </w:rPr>
      </w:pPr>
      <w:r w:rsidRPr="00A26E8B">
        <w:rPr>
          <w:rFonts w:ascii="Arial Narrow" w:hAnsi="Arial Narrow"/>
          <w:b/>
          <w:sz w:val="22"/>
          <w:szCs w:val="22"/>
          <w:u w:val="single"/>
        </w:rPr>
        <w:t>Habitation</w:t>
      </w:r>
    </w:p>
    <w:p w:rsidR="002E0F36" w:rsidRPr="00A26E8B" w:rsidRDefault="005E3BC2" w:rsidP="002671C0">
      <w:pPr>
        <w:spacing w:before="120"/>
        <w:jc w:val="both"/>
        <w:rPr>
          <w:rFonts w:ascii="Arial Narrow" w:hAnsi="Arial Narrow"/>
          <w:b/>
          <w:sz w:val="22"/>
          <w:szCs w:val="22"/>
        </w:rPr>
      </w:pPr>
      <w:r>
        <w:rPr>
          <w:rFonts w:ascii="Arial Narrow" w:hAnsi="Arial Narrow"/>
          <w:sz w:val="22"/>
          <w:szCs w:val="22"/>
        </w:rPr>
        <w:t xml:space="preserve">- </w:t>
      </w:r>
      <w:r w:rsidR="002E0F36">
        <w:rPr>
          <w:rFonts w:ascii="Arial Narrow" w:hAnsi="Arial Narrow"/>
          <w:sz w:val="22"/>
          <w:szCs w:val="22"/>
        </w:rPr>
        <w:t xml:space="preserve">Collaboration avec les travailleurs de milieu de Saint-Raymond et la Commission scolaire de Portneuf dans le but de développer un service d’aide à domicile intergénérationnel. </w:t>
      </w:r>
    </w:p>
    <w:p w:rsidR="00843C9D" w:rsidRPr="00F13F73" w:rsidRDefault="00A26E8B" w:rsidP="002671C0">
      <w:pPr>
        <w:spacing w:before="120"/>
        <w:jc w:val="both"/>
        <w:rPr>
          <w:rFonts w:ascii="Arial Narrow" w:hAnsi="Arial Narrow"/>
          <w:b/>
          <w:sz w:val="22"/>
          <w:szCs w:val="22"/>
        </w:rPr>
      </w:pPr>
      <w:r>
        <w:rPr>
          <w:rFonts w:ascii="Arial Narrow" w:hAnsi="Arial Narrow"/>
          <w:sz w:val="22"/>
          <w:szCs w:val="22"/>
        </w:rPr>
        <w:t xml:space="preserve">- </w:t>
      </w:r>
      <w:r w:rsidR="00843C9D">
        <w:rPr>
          <w:rFonts w:ascii="Arial Narrow" w:hAnsi="Arial Narrow"/>
          <w:sz w:val="22"/>
          <w:szCs w:val="22"/>
        </w:rPr>
        <w:t>Café-rencontre « La vie en résidence » offert p</w:t>
      </w:r>
      <w:r w:rsidR="00A42F0A">
        <w:rPr>
          <w:rFonts w:ascii="Arial Narrow" w:hAnsi="Arial Narrow"/>
          <w:sz w:val="22"/>
          <w:szCs w:val="22"/>
        </w:rPr>
        <w:t xml:space="preserve">ar la Caisse Centre de Portneuf. </w:t>
      </w:r>
    </w:p>
    <w:p w:rsidR="00843C9D" w:rsidRDefault="00843C9D" w:rsidP="002671C0">
      <w:pPr>
        <w:spacing w:before="120"/>
        <w:jc w:val="both"/>
        <w:rPr>
          <w:rFonts w:ascii="Arial Narrow" w:hAnsi="Arial Narrow"/>
          <w:sz w:val="22"/>
          <w:szCs w:val="22"/>
        </w:rPr>
      </w:pPr>
    </w:p>
    <w:p w:rsidR="002E0F36" w:rsidRPr="00A26E8B" w:rsidRDefault="00D36FBB" w:rsidP="002671C0">
      <w:pPr>
        <w:spacing w:before="120"/>
        <w:jc w:val="both"/>
        <w:rPr>
          <w:rFonts w:ascii="Arial Narrow" w:hAnsi="Arial Narrow"/>
          <w:b/>
          <w:sz w:val="22"/>
          <w:szCs w:val="22"/>
          <w:u w:val="single"/>
        </w:rPr>
      </w:pPr>
      <w:r w:rsidRPr="00A26E8B">
        <w:rPr>
          <w:rFonts w:ascii="Arial Narrow" w:hAnsi="Arial Narrow"/>
          <w:b/>
          <w:sz w:val="22"/>
          <w:szCs w:val="22"/>
          <w:u w:val="single"/>
        </w:rPr>
        <w:t>Transport : pour les besoins médicaux, non-médicaux et adaptés</w:t>
      </w:r>
    </w:p>
    <w:p w:rsidR="002E0F36" w:rsidRDefault="00D36FBB" w:rsidP="002671C0">
      <w:pPr>
        <w:spacing w:before="120"/>
        <w:jc w:val="both"/>
        <w:rPr>
          <w:rFonts w:ascii="Arial Narrow" w:hAnsi="Arial Narrow"/>
          <w:sz w:val="22"/>
          <w:szCs w:val="22"/>
        </w:rPr>
      </w:pPr>
      <w:r>
        <w:rPr>
          <w:rFonts w:ascii="Arial Narrow" w:hAnsi="Arial Narrow"/>
          <w:sz w:val="22"/>
          <w:szCs w:val="22"/>
        </w:rPr>
        <w:t xml:space="preserve">- </w:t>
      </w:r>
      <w:r w:rsidR="002E0F36">
        <w:rPr>
          <w:rFonts w:ascii="Arial Narrow" w:hAnsi="Arial Narrow"/>
          <w:sz w:val="22"/>
          <w:szCs w:val="22"/>
        </w:rPr>
        <w:t>Implication</w:t>
      </w:r>
      <w:r w:rsidR="002E0F36" w:rsidRPr="008140CB">
        <w:rPr>
          <w:rFonts w:ascii="Arial Narrow" w:hAnsi="Arial Narrow"/>
          <w:sz w:val="22"/>
          <w:szCs w:val="22"/>
        </w:rPr>
        <w:t xml:space="preserve"> active </w:t>
      </w:r>
      <w:r w:rsidR="002E0F36">
        <w:rPr>
          <w:rFonts w:ascii="Arial Narrow" w:hAnsi="Arial Narrow"/>
          <w:sz w:val="22"/>
          <w:szCs w:val="22"/>
        </w:rPr>
        <w:t>dans le C</w:t>
      </w:r>
      <w:r w:rsidR="002E0F36" w:rsidRPr="008140CB">
        <w:rPr>
          <w:rFonts w:ascii="Arial Narrow" w:hAnsi="Arial Narrow"/>
          <w:sz w:val="22"/>
          <w:szCs w:val="22"/>
        </w:rPr>
        <w:t>omité sur le transport dans Portneuf</w:t>
      </w:r>
      <w:r w:rsidR="002E0F36">
        <w:rPr>
          <w:rFonts w:ascii="Arial Narrow" w:hAnsi="Arial Narrow"/>
          <w:sz w:val="22"/>
          <w:szCs w:val="22"/>
        </w:rPr>
        <w:t xml:space="preserve"> (participation à trois réunions, en plus de la diffusion d’un outil promotionnel auprès des municipalités, résidences et groupes sociaux pour aînés).</w:t>
      </w:r>
    </w:p>
    <w:p w:rsidR="002E0F36" w:rsidRPr="008C4295" w:rsidRDefault="002E0F36" w:rsidP="002671C0">
      <w:pPr>
        <w:jc w:val="both"/>
        <w:rPr>
          <w:rFonts w:ascii="Arial Narrow" w:hAnsi="Arial Narrow"/>
          <w:sz w:val="22"/>
          <w:szCs w:val="22"/>
        </w:rPr>
      </w:pPr>
    </w:p>
    <w:p w:rsidR="00A26E8B" w:rsidRDefault="00A26E8B" w:rsidP="002671C0">
      <w:pPr>
        <w:jc w:val="both"/>
        <w:rPr>
          <w:rFonts w:ascii="Arial Narrow" w:hAnsi="Arial Narrow" w:cs="Arial"/>
          <w:b/>
          <w:sz w:val="22"/>
          <w:szCs w:val="22"/>
        </w:rPr>
      </w:pPr>
    </w:p>
    <w:p w:rsidR="00A26E8B" w:rsidRDefault="00A26E8B" w:rsidP="002671C0">
      <w:pPr>
        <w:jc w:val="both"/>
        <w:rPr>
          <w:rFonts w:ascii="Arial Narrow" w:hAnsi="Arial Narrow" w:cs="Arial"/>
          <w:b/>
          <w:sz w:val="22"/>
          <w:szCs w:val="22"/>
        </w:rPr>
      </w:pPr>
    </w:p>
    <w:p w:rsidR="00A26E8B" w:rsidRDefault="00A26E8B" w:rsidP="002671C0">
      <w:pPr>
        <w:jc w:val="both"/>
        <w:rPr>
          <w:rFonts w:ascii="Arial Narrow" w:hAnsi="Arial Narrow" w:cs="Arial"/>
          <w:b/>
          <w:sz w:val="22"/>
          <w:szCs w:val="22"/>
        </w:rPr>
      </w:pPr>
    </w:p>
    <w:p w:rsidR="00A26E8B" w:rsidRDefault="00A26E8B" w:rsidP="002671C0">
      <w:pPr>
        <w:jc w:val="both"/>
        <w:rPr>
          <w:rFonts w:ascii="Arial Narrow" w:hAnsi="Arial Narrow" w:cs="Arial"/>
          <w:b/>
          <w:sz w:val="22"/>
          <w:szCs w:val="22"/>
        </w:rPr>
      </w:pPr>
    </w:p>
    <w:p w:rsidR="00A26E8B" w:rsidRDefault="00A26E8B" w:rsidP="002671C0">
      <w:pPr>
        <w:jc w:val="both"/>
        <w:rPr>
          <w:rFonts w:ascii="Arial Narrow" w:hAnsi="Arial Narrow" w:cs="Arial"/>
          <w:b/>
          <w:sz w:val="22"/>
          <w:szCs w:val="22"/>
        </w:rPr>
      </w:pPr>
    </w:p>
    <w:p w:rsidR="00A26E8B" w:rsidRDefault="00A26E8B" w:rsidP="002671C0">
      <w:pPr>
        <w:jc w:val="both"/>
        <w:rPr>
          <w:rFonts w:ascii="Arial Narrow" w:hAnsi="Arial Narrow" w:cs="Arial"/>
          <w:b/>
          <w:sz w:val="22"/>
          <w:szCs w:val="22"/>
        </w:rPr>
      </w:pPr>
    </w:p>
    <w:p w:rsidR="00607DF5" w:rsidRPr="00A26E8B" w:rsidRDefault="00843C9D" w:rsidP="002671C0">
      <w:pPr>
        <w:jc w:val="both"/>
        <w:rPr>
          <w:rFonts w:ascii="Arial Narrow" w:hAnsi="Arial Narrow" w:cs="Arial"/>
          <w:b/>
          <w:sz w:val="22"/>
          <w:szCs w:val="22"/>
          <w:u w:val="single"/>
        </w:rPr>
      </w:pPr>
      <w:r w:rsidRPr="00A26E8B">
        <w:rPr>
          <w:rFonts w:ascii="Arial Narrow" w:hAnsi="Arial Narrow" w:cs="Arial"/>
          <w:b/>
          <w:sz w:val="22"/>
          <w:szCs w:val="22"/>
          <w:u w:val="single"/>
        </w:rPr>
        <w:t>Finances personnelles, aide pécuniaire, aide matérielle</w:t>
      </w:r>
    </w:p>
    <w:p w:rsidR="00607DF5" w:rsidRDefault="00607DF5" w:rsidP="002671C0">
      <w:pPr>
        <w:jc w:val="both"/>
        <w:rPr>
          <w:rFonts w:ascii="Arial Narrow" w:hAnsi="Arial Narrow"/>
          <w:sz w:val="22"/>
          <w:szCs w:val="22"/>
        </w:rPr>
      </w:pPr>
    </w:p>
    <w:p w:rsidR="00607DF5" w:rsidRDefault="00843C9D" w:rsidP="002671C0">
      <w:pPr>
        <w:jc w:val="both"/>
        <w:rPr>
          <w:rFonts w:ascii="Arial Narrow" w:hAnsi="Arial Narrow"/>
          <w:sz w:val="22"/>
          <w:szCs w:val="22"/>
        </w:rPr>
      </w:pPr>
      <w:r>
        <w:rPr>
          <w:rFonts w:ascii="Arial Narrow" w:hAnsi="Arial Narrow"/>
          <w:sz w:val="22"/>
          <w:szCs w:val="22"/>
        </w:rPr>
        <w:t xml:space="preserve">- </w:t>
      </w:r>
      <w:r w:rsidR="00607DF5">
        <w:rPr>
          <w:rFonts w:ascii="Arial Narrow" w:hAnsi="Arial Narrow"/>
          <w:sz w:val="22"/>
          <w:szCs w:val="22"/>
        </w:rPr>
        <w:t>C</w:t>
      </w:r>
      <w:r w:rsidR="00607DF5" w:rsidRPr="00607DF5">
        <w:rPr>
          <w:rFonts w:ascii="Arial Narrow" w:hAnsi="Arial Narrow"/>
          <w:sz w:val="22"/>
          <w:szCs w:val="22"/>
        </w:rPr>
        <w:t xml:space="preserve">onférence sur la planification, la protection et le transfert de patrimoine </w:t>
      </w:r>
      <w:r>
        <w:rPr>
          <w:rFonts w:ascii="Arial Narrow" w:hAnsi="Arial Narrow"/>
          <w:sz w:val="22"/>
          <w:szCs w:val="22"/>
        </w:rPr>
        <w:t>présentée</w:t>
      </w:r>
      <w:r w:rsidR="00607DF5" w:rsidRPr="00607DF5">
        <w:rPr>
          <w:rFonts w:ascii="Arial Narrow" w:hAnsi="Arial Narrow"/>
          <w:sz w:val="22"/>
          <w:szCs w:val="22"/>
        </w:rPr>
        <w:t xml:space="preserve"> </w:t>
      </w:r>
      <w:r w:rsidR="00607DF5">
        <w:rPr>
          <w:rFonts w:ascii="Arial Narrow" w:hAnsi="Arial Narrow"/>
          <w:sz w:val="22"/>
          <w:szCs w:val="22"/>
        </w:rPr>
        <w:t>par la Caisse de l’Ouest et un notaire</w:t>
      </w:r>
      <w:r w:rsidR="00607DF5" w:rsidRPr="00607DF5">
        <w:rPr>
          <w:rFonts w:ascii="Arial Narrow" w:hAnsi="Arial Narrow"/>
          <w:sz w:val="22"/>
          <w:szCs w:val="22"/>
        </w:rPr>
        <w:t xml:space="preserve"> aux aînés de l’ouest de la M</w:t>
      </w:r>
      <w:r>
        <w:rPr>
          <w:rFonts w:ascii="Arial Narrow" w:hAnsi="Arial Narrow"/>
          <w:sz w:val="22"/>
          <w:szCs w:val="22"/>
        </w:rPr>
        <w:t>RC de Portneuf et à leur famille. P</w:t>
      </w:r>
      <w:r w:rsidR="00607DF5">
        <w:rPr>
          <w:rFonts w:ascii="Arial Narrow" w:hAnsi="Arial Narrow"/>
          <w:sz w:val="22"/>
          <w:szCs w:val="22"/>
        </w:rPr>
        <w:t>lus de 100 personnes</w:t>
      </w:r>
      <w:r>
        <w:rPr>
          <w:rFonts w:ascii="Arial Narrow" w:hAnsi="Arial Narrow"/>
          <w:sz w:val="22"/>
          <w:szCs w:val="22"/>
        </w:rPr>
        <w:t xml:space="preserve"> ont été rejointes</w:t>
      </w:r>
      <w:r w:rsidR="00607DF5">
        <w:rPr>
          <w:rFonts w:ascii="Arial Narrow" w:hAnsi="Arial Narrow"/>
          <w:sz w:val="22"/>
          <w:szCs w:val="22"/>
        </w:rPr>
        <w:t>.</w:t>
      </w:r>
    </w:p>
    <w:p w:rsidR="00F13F73" w:rsidRDefault="00F13F73" w:rsidP="00A42F0A">
      <w:pPr>
        <w:spacing w:before="120"/>
        <w:jc w:val="both"/>
        <w:rPr>
          <w:rFonts w:ascii="Arial Narrow" w:hAnsi="Arial Narrow"/>
          <w:sz w:val="22"/>
          <w:szCs w:val="22"/>
        </w:rPr>
      </w:pPr>
    </w:p>
    <w:p w:rsidR="00635C4E" w:rsidRPr="00A26E8B" w:rsidRDefault="00A26E8B" w:rsidP="002671C0">
      <w:pPr>
        <w:spacing w:before="120"/>
        <w:jc w:val="both"/>
        <w:rPr>
          <w:rFonts w:ascii="Arial Narrow" w:hAnsi="Arial Narrow"/>
          <w:b/>
          <w:sz w:val="22"/>
          <w:szCs w:val="22"/>
          <w:u w:val="single"/>
        </w:rPr>
      </w:pPr>
      <w:r w:rsidRPr="00A26E8B">
        <w:rPr>
          <w:rFonts w:ascii="Arial Narrow" w:hAnsi="Arial Narrow"/>
          <w:b/>
          <w:sz w:val="22"/>
          <w:szCs w:val="22"/>
          <w:u w:val="single"/>
        </w:rPr>
        <w:t>Services de santé et d’aide à la vie quotidienne</w:t>
      </w:r>
    </w:p>
    <w:p w:rsidR="002E0F36" w:rsidRDefault="00BC7312" w:rsidP="002671C0">
      <w:pPr>
        <w:spacing w:before="120"/>
        <w:jc w:val="both"/>
        <w:rPr>
          <w:rFonts w:ascii="Arial Narrow" w:hAnsi="Arial Narrow"/>
          <w:sz w:val="22"/>
          <w:szCs w:val="22"/>
        </w:rPr>
      </w:pPr>
      <w:r>
        <w:rPr>
          <w:rFonts w:ascii="Arial Narrow" w:hAnsi="Arial Narrow"/>
          <w:sz w:val="22"/>
          <w:szCs w:val="22"/>
        </w:rPr>
        <w:t xml:space="preserve">Présentation « J’t’encore capable, mais…! Besoin de soins et de services à domicile? Comment les obtenir? Invitations envoyées aux organismes, relayeurs et municipalité de Cap-Santé, Donnacona et Neuville. </w:t>
      </w:r>
      <w:r w:rsidR="00607DF5">
        <w:rPr>
          <w:rFonts w:ascii="Arial Narrow" w:hAnsi="Arial Narrow"/>
          <w:sz w:val="22"/>
          <w:szCs w:val="22"/>
        </w:rPr>
        <w:t>Projet</w:t>
      </w:r>
      <w:r w:rsidR="00A26E8B">
        <w:rPr>
          <w:rFonts w:ascii="Arial Narrow" w:hAnsi="Arial Narrow"/>
          <w:sz w:val="22"/>
          <w:szCs w:val="22"/>
        </w:rPr>
        <w:t xml:space="preserve"> réalisé</w:t>
      </w:r>
      <w:r w:rsidR="00607DF5">
        <w:rPr>
          <w:rFonts w:ascii="Arial Narrow" w:hAnsi="Arial Narrow"/>
          <w:sz w:val="22"/>
          <w:szCs w:val="22"/>
        </w:rPr>
        <w:t xml:space="preserve"> </w:t>
      </w:r>
      <w:r w:rsidR="002E0F36">
        <w:rPr>
          <w:rFonts w:ascii="Arial Narrow" w:hAnsi="Arial Narrow"/>
          <w:sz w:val="22"/>
          <w:szCs w:val="22"/>
        </w:rPr>
        <w:t xml:space="preserve">en étroite collaboration avec </w:t>
      </w:r>
      <w:r w:rsidR="00A42F0A">
        <w:rPr>
          <w:rFonts w:ascii="Arial Narrow" w:hAnsi="Arial Narrow"/>
          <w:sz w:val="22"/>
          <w:szCs w:val="22"/>
        </w:rPr>
        <w:t xml:space="preserve">le CIUSSS, </w:t>
      </w:r>
      <w:r w:rsidR="002E0F36">
        <w:rPr>
          <w:rFonts w:ascii="Arial Narrow" w:hAnsi="Arial Narrow"/>
          <w:sz w:val="22"/>
          <w:szCs w:val="22"/>
        </w:rPr>
        <w:t xml:space="preserve">Aide à domicile </w:t>
      </w:r>
      <w:r w:rsidR="002E0F36" w:rsidRPr="0065057B">
        <w:rPr>
          <w:rFonts w:ascii="Arial Narrow" w:hAnsi="Arial Narrow"/>
          <w:sz w:val="22"/>
          <w:szCs w:val="22"/>
        </w:rPr>
        <w:t>Le Halo</w:t>
      </w:r>
      <w:r w:rsidR="00A42F0A">
        <w:rPr>
          <w:rFonts w:ascii="Arial Narrow" w:hAnsi="Arial Narrow"/>
          <w:sz w:val="22"/>
          <w:szCs w:val="22"/>
        </w:rPr>
        <w:t>, le club l’Âge d’Or de Donnacona et 2 comédiens bénévoles</w:t>
      </w:r>
      <w:r w:rsidR="00607DF5">
        <w:rPr>
          <w:rFonts w:ascii="Arial Narrow" w:hAnsi="Arial Narrow"/>
          <w:sz w:val="22"/>
          <w:szCs w:val="22"/>
        </w:rPr>
        <w:t xml:space="preserve">. </w:t>
      </w:r>
    </w:p>
    <w:p w:rsidR="002E0F36" w:rsidRDefault="002E0F36" w:rsidP="002671C0">
      <w:pPr>
        <w:spacing w:before="120"/>
        <w:jc w:val="both"/>
        <w:rPr>
          <w:rFonts w:ascii="Arial Narrow" w:hAnsi="Arial Narrow"/>
          <w:sz w:val="22"/>
          <w:szCs w:val="22"/>
        </w:rPr>
      </w:pPr>
    </w:p>
    <w:p w:rsidR="00A26E8B" w:rsidRDefault="00A26E8B" w:rsidP="002671C0">
      <w:pPr>
        <w:spacing w:before="120"/>
        <w:jc w:val="both"/>
        <w:rPr>
          <w:rFonts w:ascii="Arial Narrow" w:hAnsi="Arial Narrow"/>
          <w:sz w:val="22"/>
          <w:szCs w:val="22"/>
        </w:rPr>
      </w:pPr>
    </w:p>
    <w:p w:rsidR="002E0F36" w:rsidRDefault="00A778C3" w:rsidP="002671C0">
      <w:pPr>
        <w:spacing w:before="120"/>
        <w:jc w:val="both"/>
        <w:rPr>
          <w:rFonts w:ascii="Arial Narrow" w:hAnsi="Arial Narrow"/>
          <w:b/>
          <w:sz w:val="28"/>
          <w:szCs w:val="28"/>
        </w:rPr>
      </w:pPr>
      <w:r w:rsidRPr="00A26E8B">
        <w:rPr>
          <w:rFonts w:ascii="Arial Narrow" w:hAnsi="Arial Narrow"/>
          <w:b/>
          <w:sz w:val="28"/>
          <w:szCs w:val="28"/>
        </w:rPr>
        <w:t>V</w:t>
      </w:r>
      <w:r w:rsidR="002E0F36" w:rsidRPr="00A26E8B">
        <w:rPr>
          <w:rFonts w:ascii="Arial Narrow" w:hAnsi="Arial Narrow"/>
          <w:b/>
          <w:sz w:val="28"/>
          <w:szCs w:val="28"/>
        </w:rPr>
        <w:t>olet soutien à l’action bénévole </w:t>
      </w:r>
    </w:p>
    <w:p w:rsidR="00A26E8B" w:rsidRDefault="00A26E8B" w:rsidP="002671C0">
      <w:pPr>
        <w:spacing w:before="120"/>
        <w:jc w:val="both"/>
        <w:rPr>
          <w:rFonts w:ascii="Arial Narrow" w:hAnsi="Arial Narrow"/>
          <w:b/>
          <w:sz w:val="22"/>
          <w:szCs w:val="22"/>
        </w:rPr>
      </w:pPr>
    </w:p>
    <w:p w:rsidR="00A26E8B" w:rsidRPr="00A26E8B" w:rsidRDefault="00A26E8B" w:rsidP="002671C0">
      <w:pPr>
        <w:spacing w:before="120"/>
        <w:jc w:val="both"/>
        <w:rPr>
          <w:rFonts w:ascii="Arial Narrow" w:hAnsi="Arial Narrow"/>
          <w:b/>
          <w:sz w:val="22"/>
          <w:szCs w:val="22"/>
          <w:u w:val="single"/>
        </w:rPr>
      </w:pPr>
      <w:r w:rsidRPr="00A26E8B">
        <w:rPr>
          <w:rFonts w:ascii="Arial Narrow" w:hAnsi="Arial Narrow"/>
          <w:b/>
          <w:sz w:val="22"/>
          <w:szCs w:val="22"/>
          <w:u w:val="single"/>
        </w:rPr>
        <w:t>Soutien technique et professionnel</w:t>
      </w:r>
    </w:p>
    <w:p w:rsidR="00A42F0A" w:rsidRDefault="00A26E8B" w:rsidP="00A42F0A">
      <w:pPr>
        <w:spacing w:before="120"/>
        <w:jc w:val="both"/>
        <w:rPr>
          <w:rFonts w:ascii="Arial Narrow" w:hAnsi="Arial Narrow"/>
          <w:sz w:val="22"/>
          <w:szCs w:val="22"/>
        </w:rPr>
      </w:pPr>
      <w:r>
        <w:rPr>
          <w:rFonts w:ascii="Arial Narrow" w:hAnsi="Arial Narrow"/>
          <w:sz w:val="22"/>
          <w:szCs w:val="22"/>
        </w:rPr>
        <w:t xml:space="preserve">- </w:t>
      </w:r>
      <w:r w:rsidR="00A42F0A">
        <w:rPr>
          <w:rFonts w:ascii="Arial Narrow" w:hAnsi="Arial Narrow"/>
          <w:sz w:val="22"/>
          <w:szCs w:val="22"/>
        </w:rPr>
        <w:t xml:space="preserve">  </w:t>
      </w:r>
      <w:r w:rsidR="002E0F36" w:rsidRPr="007B0D10">
        <w:rPr>
          <w:rFonts w:ascii="Arial Narrow" w:hAnsi="Arial Narrow"/>
          <w:sz w:val="22"/>
          <w:szCs w:val="22"/>
        </w:rPr>
        <w:t>Recherche</w:t>
      </w:r>
      <w:r w:rsidR="002E0F36">
        <w:rPr>
          <w:rFonts w:ascii="Arial Narrow" w:hAnsi="Arial Narrow"/>
          <w:sz w:val="22"/>
          <w:szCs w:val="22"/>
        </w:rPr>
        <w:t xml:space="preserve"> et référence </w:t>
      </w:r>
      <w:r w:rsidR="002E0F36" w:rsidRPr="007B0D10">
        <w:rPr>
          <w:rFonts w:ascii="Arial Narrow" w:hAnsi="Arial Narrow"/>
          <w:sz w:val="22"/>
          <w:szCs w:val="22"/>
        </w:rPr>
        <w:t>de bénévoles</w:t>
      </w:r>
      <w:r w:rsidR="002E0F36">
        <w:rPr>
          <w:rFonts w:ascii="Arial Narrow" w:hAnsi="Arial Narrow"/>
          <w:sz w:val="22"/>
          <w:szCs w:val="22"/>
        </w:rPr>
        <w:t xml:space="preserve"> à des organismes communautaires (APHP, Noël du Pauvre)</w:t>
      </w:r>
      <w:r w:rsidR="002E0F36" w:rsidRPr="007B0D10">
        <w:rPr>
          <w:rFonts w:ascii="Arial Narrow" w:hAnsi="Arial Narrow"/>
          <w:sz w:val="22"/>
          <w:szCs w:val="22"/>
        </w:rPr>
        <w:t>.</w:t>
      </w:r>
    </w:p>
    <w:p w:rsidR="002E0F36" w:rsidRPr="007B0D10" w:rsidRDefault="00A42F0A" w:rsidP="00A42F0A">
      <w:pPr>
        <w:spacing w:before="120"/>
        <w:jc w:val="both"/>
        <w:rPr>
          <w:rFonts w:ascii="Arial Narrow" w:hAnsi="Arial Narrow"/>
          <w:sz w:val="22"/>
          <w:szCs w:val="22"/>
        </w:rPr>
      </w:pPr>
      <w:r>
        <w:rPr>
          <w:rFonts w:ascii="Arial Narrow" w:hAnsi="Arial Narrow"/>
          <w:sz w:val="22"/>
          <w:szCs w:val="22"/>
        </w:rPr>
        <w:t xml:space="preserve">- </w:t>
      </w:r>
      <w:r w:rsidR="002E0F36">
        <w:rPr>
          <w:rFonts w:ascii="Arial Narrow" w:hAnsi="Arial Narrow"/>
          <w:sz w:val="22"/>
          <w:szCs w:val="22"/>
        </w:rPr>
        <w:t>Recherche de soutien</w:t>
      </w:r>
      <w:r w:rsidR="002E0F36" w:rsidRPr="007B0D10">
        <w:rPr>
          <w:rFonts w:ascii="Arial Narrow" w:hAnsi="Arial Narrow"/>
          <w:sz w:val="22"/>
          <w:szCs w:val="22"/>
        </w:rPr>
        <w:t xml:space="preserve"> technique</w:t>
      </w:r>
      <w:r w:rsidR="002E0F36">
        <w:rPr>
          <w:rFonts w:ascii="Arial Narrow" w:hAnsi="Arial Narrow"/>
          <w:sz w:val="22"/>
          <w:szCs w:val="22"/>
        </w:rPr>
        <w:t xml:space="preserve"> pour des besoins en gestion administrative d’organismes communautaires (APHP, Comité Vas-Y).</w:t>
      </w:r>
    </w:p>
    <w:p w:rsidR="002E0F36" w:rsidRPr="007B0D10" w:rsidRDefault="00A26E8B" w:rsidP="002671C0">
      <w:pPr>
        <w:spacing w:before="120"/>
        <w:jc w:val="both"/>
        <w:rPr>
          <w:rFonts w:ascii="Arial Narrow" w:hAnsi="Arial Narrow"/>
          <w:sz w:val="22"/>
          <w:szCs w:val="22"/>
        </w:rPr>
      </w:pPr>
      <w:r>
        <w:rPr>
          <w:rFonts w:ascii="Arial Narrow" w:hAnsi="Arial Narrow"/>
          <w:sz w:val="22"/>
          <w:szCs w:val="22"/>
        </w:rPr>
        <w:t xml:space="preserve">- </w:t>
      </w:r>
      <w:r w:rsidR="00A42F0A">
        <w:rPr>
          <w:rFonts w:ascii="Arial Narrow" w:hAnsi="Arial Narrow"/>
          <w:sz w:val="22"/>
          <w:szCs w:val="22"/>
        </w:rPr>
        <w:t xml:space="preserve"> </w:t>
      </w:r>
      <w:r w:rsidR="002E0F36">
        <w:rPr>
          <w:rFonts w:ascii="Arial Narrow" w:hAnsi="Arial Narrow"/>
          <w:sz w:val="22"/>
          <w:szCs w:val="22"/>
        </w:rPr>
        <w:t>Soutien</w:t>
      </w:r>
      <w:r w:rsidR="002E0F36" w:rsidRPr="007B0D10">
        <w:rPr>
          <w:rFonts w:ascii="Arial Narrow" w:hAnsi="Arial Narrow"/>
          <w:sz w:val="22"/>
          <w:szCs w:val="22"/>
        </w:rPr>
        <w:t xml:space="preserve"> dans la rédactio</w:t>
      </w:r>
      <w:r w:rsidR="002E0F36">
        <w:rPr>
          <w:rFonts w:ascii="Arial Narrow" w:hAnsi="Arial Narrow"/>
          <w:sz w:val="22"/>
          <w:szCs w:val="22"/>
        </w:rPr>
        <w:t>n de demandes d’aide financière (Comité Vas-Y, APHP).</w:t>
      </w:r>
    </w:p>
    <w:p w:rsidR="002E0F36" w:rsidRDefault="00A26E8B" w:rsidP="002671C0">
      <w:pPr>
        <w:spacing w:before="120"/>
        <w:jc w:val="both"/>
        <w:rPr>
          <w:rFonts w:ascii="Arial Narrow" w:hAnsi="Arial Narrow"/>
          <w:sz w:val="22"/>
          <w:szCs w:val="22"/>
        </w:rPr>
      </w:pPr>
      <w:r>
        <w:rPr>
          <w:rFonts w:ascii="Arial Narrow" w:hAnsi="Arial Narrow"/>
          <w:sz w:val="22"/>
          <w:szCs w:val="22"/>
        </w:rPr>
        <w:t>-</w:t>
      </w:r>
      <w:r w:rsidR="00A42F0A">
        <w:rPr>
          <w:rFonts w:ascii="Arial Narrow" w:hAnsi="Arial Narrow"/>
          <w:sz w:val="22"/>
          <w:szCs w:val="22"/>
        </w:rPr>
        <w:t xml:space="preserve"> </w:t>
      </w:r>
      <w:r>
        <w:rPr>
          <w:rFonts w:ascii="Arial Narrow" w:hAnsi="Arial Narrow"/>
          <w:sz w:val="22"/>
          <w:szCs w:val="22"/>
        </w:rPr>
        <w:t xml:space="preserve"> </w:t>
      </w:r>
      <w:r w:rsidR="002E0F36">
        <w:rPr>
          <w:rFonts w:ascii="Arial Narrow" w:hAnsi="Arial Narrow"/>
          <w:sz w:val="22"/>
          <w:szCs w:val="22"/>
        </w:rPr>
        <w:t>F</w:t>
      </w:r>
      <w:r w:rsidR="002E0F36" w:rsidRPr="007B0D10">
        <w:rPr>
          <w:rFonts w:ascii="Arial Narrow" w:hAnsi="Arial Narrow"/>
          <w:sz w:val="22"/>
          <w:szCs w:val="22"/>
        </w:rPr>
        <w:t>ormation sur l’importance de l’éthique dans les organismes</w:t>
      </w:r>
      <w:r w:rsidR="00EC4894">
        <w:rPr>
          <w:rFonts w:ascii="Arial Narrow" w:hAnsi="Arial Narrow"/>
          <w:sz w:val="22"/>
          <w:szCs w:val="22"/>
        </w:rPr>
        <w:t xml:space="preserve"> auprès de 17 bénévoles membres de la Société Saint-Vincent-de-Paul</w:t>
      </w:r>
      <w:r w:rsidR="002E0F36">
        <w:rPr>
          <w:rFonts w:ascii="Arial Narrow" w:hAnsi="Arial Narrow"/>
          <w:sz w:val="22"/>
          <w:szCs w:val="22"/>
        </w:rPr>
        <w:t xml:space="preserve"> de Saint-Marc-des-Carrières.</w:t>
      </w:r>
    </w:p>
    <w:p w:rsidR="002671C0" w:rsidRDefault="002671C0" w:rsidP="002671C0">
      <w:pPr>
        <w:spacing w:before="120"/>
        <w:jc w:val="both"/>
        <w:rPr>
          <w:rFonts w:ascii="Arial Narrow" w:hAnsi="Arial Narrow"/>
          <w:sz w:val="22"/>
          <w:szCs w:val="22"/>
        </w:rPr>
      </w:pPr>
      <w:r>
        <w:rPr>
          <w:rFonts w:ascii="Arial Narrow" w:hAnsi="Arial Narrow"/>
          <w:sz w:val="22"/>
          <w:szCs w:val="22"/>
        </w:rPr>
        <w:t>-</w:t>
      </w:r>
      <w:r w:rsidR="00A42F0A">
        <w:rPr>
          <w:rFonts w:ascii="Arial Narrow" w:hAnsi="Arial Narrow"/>
          <w:sz w:val="22"/>
          <w:szCs w:val="22"/>
        </w:rPr>
        <w:t xml:space="preserve"> </w:t>
      </w:r>
      <w:r>
        <w:rPr>
          <w:rFonts w:ascii="Arial Narrow" w:hAnsi="Arial Narrow"/>
          <w:sz w:val="22"/>
          <w:szCs w:val="22"/>
        </w:rPr>
        <w:t xml:space="preserve"> Soutien et encadrement dans la démarche de refonte des règlements généraux du Club </w:t>
      </w:r>
      <w:r w:rsidR="00EC4894">
        <w:rPr>
          <w:rFonts w:ascii="Arial Narrow" w:hAnsi="Arial Narrow"/>
          <w:sz w:val="22"/>
          <w:szCs w:val="22"/>
        </w:rPr>
        <w:t>de natation UNIK de Pont-Rouge.</w:t>
      </w:r>
    </w:p>
    <w:p w:rsidR="00EC4894" w:rsidRDefault="00EC4894" w:rsidP="002671C0">
      <w:pPr>
        <w:spacing w:before="120"/>
        <w:jc w:val="both"/>
        <w:rPr>
          <w:rFonts w:ascii="Arial Narrow" w:hAnsi="Arial Narrow"/>
          <w:sz w:val="22"/>
          <w:szCs w:val="22"/>
        </w:rPr>
      </w:pPr>
      <w:r>
        <w:rPr>
          <w:rFonts w:ascii="Arial Narrow" w:hAnsi="Arial Narrow"/>
          <w:sz w:val="22"/>
          <w:szCs w:val="22"/>
        </w:rPr>
        <w:t>-  Soutien dans la gestion administrative auprès d’organismes de Donnacona.</w:t>
      </w:r>
    </w:p>
    <w:p w:rsidR="00EC4894" w:rsidRPr="00F006E0" w:rsidRDefault="00EC4894" w:rsidP="002671C0">
      <w:pPr>
        <w:spacing w:before="120"/>
        <w:jc w:val="both"/>
        <w:rPr>
          <w:rFonts w:ascii="Arial Narrow" w:hAnsi="Arial Narrow"/>
          <w:sz w:val="22"/>
          <w:szCs w:val="22"/>
        </w:rPr>
      </w:pPr>
      <w:r>
        <w:rPr>
          <w:rFonts w:ascii="Arial Narrow" w:hAnsi="Arial Narrow"/>
          <w:sz w:val="22"/>
          <w:szCs w:val="22"/>
        </w:rPr>
        <w:t>-  Aide pour le déploiement de Bénévoles d’expertise sur le territoire de la MRC de Portneuf.</w:t>
      </w:r>
    </w:p>
    <w:p w:rsidR="002671C0" w:rsidRDefault="002671C0" w:rsidP="002671C0">
      <w:pPr>
        <w:spacing w:before="120"/>
        <w:jc w:val="both"/>
        <w:rPr>
          <w:rFonts w:ascii="Arial Narrow" w:hAnsi="Arial Narrow"/>
          <w:sz w:val="22"/>
          <w:szCs w:val="22"/>
        </w:rPr>
      </w:pPr>
    </w:p>
    <w:p w:rsidR="00A26E8B" w:rsidRPr="00A26E8B" w:rsidRDefault="00A26E8B" w:rsidP="002671C0">
      <w:pPr>
        <w:spacing w:before="120"/>
        <w:jc w:val="both"/>
        <w:rPr>
          <w:rFonts w:ascii="Arial Narrow" w:hAnsi="Arial Narrow"/>
          <w:b/>
          <w:sz w:val="22"/>
          <w:szCs w:val="22"/>
          <w:u w:val="single"/>
        </w:rPr>
      </w:pPr>
      <w:r w:rsidRPr="00A26E8B">
        <w:rPr>
          <w:rFonts w:ascii="Arial Narrow" w:hAnsi="Arial Narrow"/>
          <w:b/>
          <w:sz w:val="22"/>
          <w:szCs w:val="22"/>
          <w:u w:val="single"/>
        </w:rPr>
        <w:t>Promotion de l’action bénévole</w:t>
      </w:r>
    </w:p>
    <w:p w:rsidR="002E0F36" w:rsidRPr="007B0D10" w:rsidRDefault="00A26E8B" w:rsidP="002671C0">
      <w:pPr>
        <w:spacing w:before="120"/>
        <w:jc w:val="both"/>
        <w:rPr>
          <w:rFonts w:ascii="Arial Narrow" w:hAnsi="Arial Narrow"/>
          <w:sz w:val="22"/>
          <w:szCs w:val="22"/>
        </w:rPr>
      </w:pPr>
      <w:r>
        <w:rPr>
          <w:rFonts w:ascii="Arial Narrow" w:hAnsi="Arial Narrow"/>
          <w:sz w:val="22"/>
          <w:szCs w:val="22"/>
        </w:rPr>
        <w:t xml:space="preserve">- </w:t>
      </w:r>
      <w:r w:rsidR="002E0F36">
        <w:rPr>
          <w:rFonts w:ascii="Arial Narrow" w:hAnsi="Arial Narrow"/>
          <w:sz w:val="22"/>
          <w:szCs w:val="22"/>
        </w:rPr>
        <w:t>Travail de r</w:t>
      </w:r>
      <w:r w:rsidR="002E0F36" w:rsidRPr="007B0D10">
        <w:rPr>
          <w:rFonts w:ascii="Arial Narrow" w:hAnsi="Arial Narrow"/>
          <w:sz w:val="22"/>
          <w:szCs w:val="22"/>
        </w:rPr>
        <w:t xml:space="preserve">éseautage entre </w:t>
      </w:r>
      <w:r w:rsidR="002E0F36">
        <w:rPr>
          <w:rFonts w:ascii="Arial Narrow" w:hAnsi="Arial Narrow"/>
          <w:sz w:val="22"/>
          <w:szCs w:val="22"/>
        </w:rPr>
        <w:t xml:space="preserve">des organisations </w:t>
      </w:r>
      <w:r w:rsidR="002E0F36" w:rsidRPr="007B0D10">
        <w:rPr>
          <w:rFonts w:ascii="Arial Narrow" w:hAnsi="Arial Narrow"/>
          <w:sz w:val="22"/>
          <w:szCs w:val="22"/>
        </w:rPr>
        <w:t>communau</w:t>
      </w:r>
      <w:r w:rsidR="002E0F36">
        <w:rPr>
          <w:rFonts w:ascii="Arial Narrow" w:hAnsi="Arial Narrow"/>
          <w:sz w:val="22"/>
          <w:szCs w:val="22"/>
        </w:rPr>
        <w:t>taires, municipales et privées.</w:t>
      </w:r>
    </w:p>
    <w:p w:rsidR="00F006E0" w:rsidRDefault="00A26E8B" w:rsidP="002671C0">
      <w:pPr>
        <w:spacing w:before="120"/>
        <w:jc w:val="both"/>
        <w:rPr>
          <w:rFonts w:ascii="Arial Narrow" w:hAnsi="Arial Narrow"/>
          <w:sz w:val="22"/>
          <w:szCs w:val="22"/>
        </w:rPr>
      </w:pPr>
      <w:r>
        <w:rPr>
          <w:rFonts w:ascii="Arial Narrow" w:hAnsi="Arial Narrow"/>
          <w:sz w:val="22"/>
          <w:szCs w:val="22"/>
        </w:rPr>
        <w:t xml:space="preserve">- </w:t>
      </w:r>
      <w:r w:rsidR="002E0F36" w:rsidRPr="007B0D10">
        <w:rPr>
          <w:rFonts w:ascii="Arial Narrow" w:hAnsi="Arial Narrow"/>
          <w:sz w:val="22"/>
          <w:szCs w:val="22"/>
        </w:rPr>
        <w:t>Pr</w:t>
      </w:r>
      <w:r w:rsidR="002E0F36">
        <w:rPr>
          <w:rFonts w:ascii="Arial Narrow" w:hAnsi="Arial Narrow"/>
          <w:sz w:val="22"/>
          <w:szCs w:val="22"/>
        </w:rPr>
        <w:t>éparation d’une série</w:t>
      </w:r>
      <w:r w:rsidR="002E0F36" w:rsidRPr="007B0D10">
        <w:rPr>
          <w:rFonts w:ascii="Arial Narrow" w:hAnsi="Arial Narrow"/>
          <w:sz w:val="22"/>
          <w:szCs w:val="22"/>
        </w:rPr>
        <w:t xml:space="preserve"> de 13 émissions d’information </w:t>
      </w:r>
      <w:r w:rsidR="002E0F36">
        <w:rPr>
          <w:rFonts w:ascii="Arial Narrow" w:hAnsi="Arial Narrow"/>
          <w:sz w:val="22"/>
          <w:szCs w:val="22"/>
        </w:rPr>
        <w:t>visant à</w:t>
      </w:r>
      <w:r w:rsidR="002E0F36" w:rsidRPr="007B0D10">
        <w:rPr>
          <w:rFonts w:ascii="Arial Narrow" w:hAnsi="Arial Narrow"/>
          <w:sz w:val="22"/>
          <w:szCs w:val="22"/>
        </w:rPr>
        <w:t xml:space="preserve"> promouvoir </w:t>
      </w:r>
      <w:r w:rsidR="002E0F36">
        <w:rPr>
          <w:rFonts w:ascii="Arial Narrow" w:hAnsi="Arial Narrow"/>
          <w:sz w:val="22"/>
          <w:szCs w:val="22"/>
        </w:rPr>
        <w:t>les services offerts par 56</w:t>
      </w:r>
      <w:r w:rsidR="002E0F36" w:rsidRPr="007B0D10">
        <w:rPr>
          <w:rFonts w:ascii="Arial Narrow" w:hAnsi="Arial Narrow"/>
          <w:sz w:val="22"/>
          <w:szCs w:val="22"/>
        </w:rPr>
        <w:t xml:space="preserve"> organismes de Portneuf</w:t>
      </w:r>
      <w:r w:rsidR="002E0F36">
        <w:rPr>
          <w:rFonts w:ascii="Arial Narrow" w:hAnsi="Arial Narrow"/>
          <w:sz w:val="22"/>
          <w:szCs w:val="22"/>
        </w:rPr>
        <w:t xml:space="preserve"> et</w:t>
      </w:r>
      <w:r w:rsidR="002671C0">
        <w:rPr>
          <w:rFonts w:ascii="Arial Narrow" w:hAnsi="Arial Narrow"/>
          <w:sz w:val="22"/>
          <w:szCs w:val="22"/>
        </w:rPr>
        <w:t xml:space="preserve"> à</w:t>
      </w:r>
      <w:r w:rsidR="002E0F36">
        <w:rPr>
          <w:rFonts w:ascii="Arial Narrow" w:hAnsi="Arial Narrow"/>
          <w:sz w:val="22"/>
          <w:szCs w:val="22"/>
        </w:rPr>
        <w:t xml:space="preserve"> présenter la diversité de l’action bénévole dispensée au quotidien dans notre milieu. Ces émissions seront réalisées en 2017 par les Productions AH! et seront diffusées en septembre 2017 sur le réseau de TELUS et sur Internet.</w:t>
      </w:r>
    </w:p>
    <w:p w:rsidR="00F006E0" w:rsidRDefault="002671C0" w:rsidP="002671C0">
      <w:pPr>
        <w:spacing w:before="120"/>
        <w:jc w:val="both"/>
        <w:rPr>
          <w:rFonts w:ascii="Arial Narrow" w:hAnsi="Arial Narrow"/>
          <w:sz w:val="22"/>
          <w:szCs w:val="22"/>
        </w:rPr>
      </w:pPr>
      <w:r>
        <w:rPr>
          <w:rFonts w:ascii="Arial Narrow" w:hAnsi="Arial Narrow"/>
          <w:sz w:val="22"/>
          <w:szCs w:val="22"/>
        </w:rPr>
        <w:t xml:space="preserve">- </w:t>
      </w:r>
      <w:r w:rsidR="00F006E0">
        <w:rPr>
          <w:rFonts w:ascii="Arial Narrow" w:hAnsi="Arial Narrow"/>
          <w:sz w:val="22"/>
          <w:szCs w:val="22"/>
        </w:rPr>
        <w:t xml:space="preserve">Suivi </w:t>
      </w:r>
      <w:r>
        <w:rPr>
          <w:rFonts w:ascii="Arial Narrow" w:hAnsi="Arial Narrow"/>
          <w:sz w:val="22"/>
          <w:szCs w:val="22"/>
        </w:rPr>
        <w:t>de</w:t>
      </w:r>
      <w:r w:rsidR="00F006E0">
        <w:rPr>
          <w:rFonts w:ascii="Arial Narrow" w:hAnsi="Arial Narrow"/>
          <w:sz w:val="22"/>
          <w:szCs w:val="22"/>
        </w:rPr>
        <w:t xml:space="preserve">s </w:t>
      </w:r>
      <w:r w:rsidR="009D6A17">
        <w:rPr>
          <w:rFonts w:ascii="Arial Narrow" w:hAnsi="Arial Narrow"/>
          <w:sz w:val="22"/>
          <w:szCs w:val="22"/>
        </w:rPr>
        <w:t>formations «</w:t>
      </w:r>
      <w:r w:rsidR="00F006E0">
        <w:rPr>
          <w:rFonts w:ascii="Arial Narrow" w:hAnsi="Arial Narrow"/>
          <w:sz w:val="22"/>
          <w:szCs w:val="22"/>
        </w:rPr>
        <w:t xml:space="preserve"> La participation sociale des aînés dans une perspective de vieillissement en santé : une formation pour passer de la théorie à la pratique » et « Des pistes pour intervenir auprès des aînés ayant des incapacités ».</w:t>
      </w:r>
      <w:r>
        <w:rPr>
          <w:rFonts w:ascii="Arial Narrow" w:hAnsi="Arial Narrow"/>
          <w:sz w:val="22"/>
          <w:szCs w:val="22"/>
        </w:rPr>
        <w:t xml:space="preserve"> </w:t>
      </w:r>
    </w:p>
    <w:p w:rsidR="002671C0" w:rsidRDefault="002671C0" w:rsidP="002671C0">
      <w:pPr>
        <w:spacing w:before="120"/>
        <w:jc w:val="both"/>
        <w:rPr>
          <w:rFonts w:ascii="Arial Narrow" w:hAnsi="Arial Narrow"/>
          <w:sz w:val="22"/>
          <w:szCs w:val="22"/>
        </w:rPr>
      </w:pPr>
    </w:p>
    <w:p w:rsidR="002671C0" w:rsidRDefault="002671C0" w:rsidP="002671C0">
      <w:pPr>
        <w:spacing w:before="120"/>
        <w:jc w:val="both"/>
        <w:rPr>
          <w:rFonts w:ascii="Arial Narrow" w:hAnsi="Arial Narrow"/>
          <w:sz w:val="22"/>
          <w:szCs w:val="22"/>
        </w:rPr>
      </w:pPr>
    </w:p>
    <w:p w:rsidR="002671C0" w:rsidRDefault="002671C0" w:rsidP="002671C0">
      <w:pPr>
        <w:spacing w:before="120"/>
        <w:jc w:val="both"/>
        <w:rPr>
          <w:rFonts w:ascii="Arial Narrow" w:hAnsi="Arial Narrow"/>
          <w:sz w:val="22"/>
          <w:szCs w:val="22"/>
        </w:rPr>
      </w:pPr>
    </w:p>
    <w:p w:rsidR="002671C0" w:rsidRDefault="00EC4894" w:rsidP="002671C0">
      <w:pPr>
        <w:spacing w:before="120"/>
        <w:jc w:val="both"/>
        <w:rPr>
          <w:rFonts w:ascii="Arial Narrow" w:hAnsi="Arial Narrow"/>
          <w:sz w:val="22"/>
          <w:szCs w:val="22"/>
        </w:rPr>
      </w:pPr>
      <w:r>
        <w:rPr>
          <w:rFonts w:ascii="Arial Narrow" w:hAnsi="Arial Narrow"/>
          <w:sz w:val="22"/>
          <w:szCs w:val="22"/>
        </w:rPr>
        <w:t>MF/JD  2017/06/06</w:t>
      </w:r>
    </w:p>
    <w:p w:rsidR="00635C4E" w:rsidRPr="00F006E0" w:rsidRDefault="00635C4E" w:rsidP="002671C0">
      <w:pPr>
        <w:spacing w:before="120"/>
        <w:jc w:val="both"/>
        <w:rPr>
          <w:rFonts w:ascii="Arial Narrow" w:hAnsi="Arial Narrow"/>
          <w:sz w:val="22"/>
          <w:szCs w:val="22"/>
        </w:rPr>
      </w:pPr>
      <w:r>
        <w:rPr>
          <w:rFonts w:ascii="Arial Narrow" w:hAnsi="Arial Narrow"/>
          <w:sz w:val="22"/>
          <w:szCs w:val="22"/>
        </w:rPr>
        <w:t>.</w:t>
      </w:r>
    </w:p>
    <w:sectPr w:rsidR="00635C4E" w:rsidRPr="00F006E0" w:rsidSect="00897E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33D" w:rsidRDefault="0023333D" w:rsidP="00D6269F">
      <w:r>
        <w:separator/>
      </w:r>
    </w:p>
  </w:endnote>
  <w:endnote w:type="continuationSeparator" w:id="0">
    <w:p w:rsidR="0023333D" w:rsidRDefault="0023333D" w:rsidP="00D6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33D" w:rsidRDefault="0023333D" w:rsidP="00D6269F">
      <w:bookmarkStart w:id="0" w:name="_Hlk479671030"/>
      <w:bookmarkEnd w:id="0"/>
      <w:r>
        <w:separator/>
      </w:r>
    </w:p>
  </w:footnote>
  <w:footnote w:type="continuationSeparator" w:id="0">
    <w:p w:rsidR="0023333D" w:rsidRDefault="0023333D" w:rsidP="00D62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36"/>
    <w:rsid w:val="00042823"/>
    <w:rsid w:val="00072B3D"/>
    <w:rsid w:val="00073DA4"/>
    <w:rsid w:val="00144009"/>
    <w:rsid w:val="001A7FDD"/>
    <w:rsid w:val="0023333D"/>
    <w:rsid w:val="002671C0"/>
    <w:rsid w:val="002A391C"/>
    <w:rsid w:val="002D620A"/>
    <w:rsid w:val="002E0F36"/>
    <w:rsid w:val="00543D47"/>
    <w:rsid w:val="005E3BC2"/>
    <w:rsid w:val="00607DF5"/>
    <w:rsid w:val="00635C4E"/>
    <w:rsid w:val="007427D0"/>
    <w:rsid w:val="007743A2"/>
    <w:rsid w:val="00843C9D"/>
    <w:rsid w:val="00897ED6"/>
    <w:rsid w:val="00934BA5"/>
    <w:rsid w:val="009D6A17"/>
    <w:rsid w:val="00A26E8B"/>
    <w:rsid w:val="00A42F0A"/>
    <w:rsid w:val="00A778C3"/>
    <w:rsid w:val="00BC7312"/>
    <w:rsid w:val="00C228F4"/>
    <w:rsid w:val="00C470A8"/>
    <w:rsid w:val="00D36FBB"/>
    <w:rsid w:val="00D6269F"/>
    <w:rsid w:val="00D86BB6"/>
    <w:rsid w:val="00DC4565"/>
    <w:rsid w:val="00DD263C"/>
    <w:rsid w:val="00EC4894"/>
    <w:rsid w:val="00ED0C27"/>
    <w:rsid w:val="00F006E0"/>
    <w:rsid w:val="00F13F73"/>
  </w:rsids>
  <m:mathPr>
    <m:mathFont m:val="Cambria Math"/>
    <m:brkBin m:val="before"/>
    <m:brkBinSub m:val="--"/>
    <m:smallFrac m:val="0"/>
    <m:dispDef/>
    <m:lMargin m:val="0"/>
    <m:rMargin m:val="0"/>
    <m:defJc m:val="centerGroup"/>
    <m:wrapIndent m:val="1440"/>
    <m:intLim m:val="subSup"/>
    <m:naryLim m:val="undOvr"/>
  </m:mathPr>
  <w:themeFontLang w:val="fr-FR"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39218-612B-4358-8D1A-4306FE44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F36"/>
    <w:pPr>
      <w:spacing w:after="0" w:line="240" w:lineRule="auto"/>
    </w:pPr>
    <w:rPr>
      <w:rFonts w:ascii="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E0F36"/>
    <w:rPr>
      <w:color w:val="0000FF"/>
      <w:u w:val="single"/>
    </w:rPr>
  </w:style>
  <w:style w:type="paragraph" w:styleId="En-tte">
    <w:name w:val="header"/>
    <w:basedOn w:val="Normal"/>
    <w:link w:val="En-tteCar"/>
    <w:uiPriority w:val="99"/>
    <w:unhideWhenUsed/>
    <w:rsid w:val="00D6269F"/>
    <w:pPr>
      <w:tabs>
        <w:tab w:val="center" w:pos="4320"/>
        <w:tab w:val="right" w:pos="8640"/>
      </w:tabs>
    </w:pPr>
  </w:style>
  <w:style w:type="character" w:customStyle="1" w:styleId="En-tteCar">
    <w:name w:val="En-tête Car"/>
    <w:basedOn w:val="Policepardfaut"/>
    <w:link w:val="En-tte"/>
    <w:uiPriority w:val="99"/>
    <w:rsid w:val="00D6269F"/>
    <w:rPr>
      <w:rFonts w:ascii="Times New Roman"/>
      <w:sz w:val="20"/>
      <w:szCs w:val="20"/>
    </w:rPr>
  </w:style>
  <w:style w:type="paragraph" w:styleId="Pieddepage">
    <w:name w:val="footer"/>
    <w:basedOn w:val="Normal"/>
    <w:link w:val="PieddepageCar"/>
    <w:uiPriority w:val="99"/>
    <w:unhideWhenUsed/>
    <w:rsid w:val="00D6269F"/>
    <w:pPr>
      <w:tabs>
        <w:tab w:val="center" w:pos="4320"/>
        <w:tab w:val="right" w:pos="8640"/>
      </w:tabs>
    </w:pPr>
  </w:style>
  <w:style w:type="character" w:customStyle="1" w:styleId="PieddepageCar">
    <w:name w:val="Pied de page Car"/>
    <w:basedOn w:val="Policepardfaut"/>
    <w:link w:val="Pieddepage"/>
    <w:uiPriority w:val="99"/>
    <w:rsid w:val="00D6269F"/>
    <w:rPr>
      <w:rFonts w:ascii="Times New Roman"/>
      <w:sz w:val="20"/>
      <w:szCs w:val="20"/>
    </w:rPr>
  </w:style>
  <w:style w:type="paragraph" w:styleId="Textedebulles">
    <w:name w:val="Balloon Text"/>
    <w:basedOn w:val="Normal"/>
    <w:link w:val="TextedebullesCar"/>
    <w:uiPriority w:val="99"/>
    <w:semiHidden/>
    <w:unhideWhenUsed/>
    <w:rsid w:val="00072B3D"/>
    <w:rPr>
      <w:rFonts w:ascii="Tahoma" w:hAnsi="Tahoma" w:cs="Tahoma"/>
      <w:sz w:val="16"/>
      <w:szCs w:val="16"/>
    </w:rPr>
  </w:style>
  <w:style w:type="character" w:customStyle="1" w:styleId="TextedebullesCar">
    <w:name w:val="Texte de bulles Car"/>
    <w:basedOn w:val="Policepardfaut"/>
    <w:link w:val="Textedebulles"/>
    <w:uiPriority w:val="99"/>
    <w:semiHidden/>
    <w:rsid w:val="00072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nesportneuf.com" TargetMode="External"/><Relationship Id="rId3" Type="http://schemas.openxmlformats.org/officeDocument/2006/relationships/webSettings" Target="webSettings.xml"/><Relationship Id="rId7" Type="http://schemas.openxmlformats.org/officeDocument/2006/relationships/hyperlink" Target="http://www.cjsr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6551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Jacynthe</dc:creator>
  <cp:lastModifiedBy>Jacynthe Drolet</cp:lastModifiedBy>
  <cp:revision>2</cp:revision>
  <dcterms:created xsi:type="dcterms:W3CDTF">2019-01-31T18:54:00Z</dcterms:created>
  <dcterms:modified xsi:type="dcterms:W3CDTF">2019-01-31T18:54:00Z</dcterms:modified>
</cp:coreProperties>
</file>